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BBA725" w14:textId="7F733DBE" w:rsidR="00174DFE" w:rsidRPr="00FB324A" w:rsidRDefault="001D2C83">
      <w:pPr>
        <w:pStyle w:val="GvdeMetni"/>
        <w:ind w:left="196"/>
        <w:jc w:val="left"/>
        <w:rPr>
          <w:sz w:val="20"/>
        </w:rPr>
      </w:pPr>
      <w:r>
        <w:rPr>
          <w:noProof/>
          <w:lang w:bidi="ar-SA"/>
        </w:rPr>
        <mc:AlternateContent>
          <mc:Choice Requires="wps">
            <w:drawing>
              <wp:anchor distT="0" distB="0" distL="114300" distR="114300" simplePos="0" relativeHeight="251676672" behindDoc="0" locked="0" layoutInCell="1" allowOverlap="1" wp14:anchorId="29D2C690" wp14:editId="1756134A">
                <wp:simplePos x="0" y="0"/>
                <wp:positionH relativeFrom="column">
                  <wp:posOffset>136789</wp:posOffset>
                </wp:positionH>
                <wp:positionV relativeFrom="paragraph">
                  <wp:posOffset>71755</wp:posOffset>
                </wp:positionV>
                <wp:extent cx="1242695" cy="572135"/>
                <wp:effectExtent l="0" t="0" r="0" b="0"/>
                <wp:wrapNone/>
                <wp:docPr id="5" name="Metin Kutusu 5"/>
                <wp:cNvGraphicFramePr/>
                <a:graphic xmlns:a="http://schemas.openxmlformats.org/drawingml/2006/main">
                  <a:graphicData uri="http://schemas.microsoft.com/office/word/2010/wordprocessingShape">
                    <wps:wsp>
                      <wps:cNvSpPr txBox="1"/>
                      <wps:spPr>
                        <a:xfrm>
                          <a:off x="0" y="0"/>
                          <a:ext cx="1242695" cy="572135"/>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EF843" w14:textId="77777777" w:rsidR="001D2C83" w:rsidRDefault="001D2C83" w:rsidP="001D2C83">
                            <w:r>
                              <w:rPr>
                                <w:noProof/>
                                <w:lang w:bidi="ar-SA"/>
                              </w:rPr>
                              <w:drawing>
                                <wp:inline distT="0" distB="0" distL="0" distR="0" wp14:anchorId="0456D7FE" wp14:editId="12A8E0DA">
                                  <wp:extent cx="1102508" cy="536891"/>
                                  <wp:effectExtent l="0" t="0" r="254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1955" cy="5414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5" o:spid="_x0000_s1026" type="#_x0000_t202" style="position:absolute;left:0;text-align:left;margin-left:10.75pt;margin-top:5.65pt;width:97.85pt;height:45.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" fillcolor="#8aabd3 [2132]" stroked="f" strokeweight=".5pt">
                <v:fill color2="#d6e2f0 [756]" colors="0 #9ab5e4;.5 #c2d1ed;1 #e1e8f5" focus="100%" type="gradient">
                  <o:fill v:ext="view" type="gradientUnscaled"/>
                </v:fill>
                <v:textbox>
                  <w:txbxContent>
                    <w:p w14:paraId="270EF843" w14:textId="77777777" w:rsidR="001D2C83" w:rsidRDefault="001D2C83" w:rsidP="001D2C83">
                      <w:r>
                        <w:rPr>
                          <w:noProof/>
                          <w:lang w:bidi="ar-SA"/>
                        </w:rPr>
                        <w:drawing>
                          <wp:inline distT="0" distB="0" distL="0" distR="0" wp14:anchorId="0456D7FE" wp14:editId="12A8E0DA">
                            <wp:extent cx="1102508" cy="536891"/>
                            <wp:effectExtent l="0" t="0" r="254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1955" cy="541492"/>
                                    </a:xfrm>
                                    <a:prstGeom prst="rect">
                                      <a:avLst/>
                                    </a:prstGeom>
                                    <a:noFill/>
                                    <a:ln>
                                      <a:noFill/>
                                    </a:ln>
                                  </pic:spPr>
                                </pic:pic>
                              </a:graphicData>
                            </a:graphic>
                          </wp:inline>
                        </w:drawing>
                      </w:r>
                    </w:p>
                  </w:txbxContent>
                </v:textbox>
              </v:shape>
            </w:pict>
          </mc:Fallback>
        </mc:AlternateContent>
      </w:r>
      <w:r w:rsidR="00CA630E">
        <w:rPr>
          <w:noProof/>
          <w:lang w:bidi="ar-SA"/>
        </w:rPr>
        <mc:AlternateContent>
          <mc:Choice Requires="wps">
            <w:drawing>
              <wp:anchor distT="0" distB="0" distL="114300" distR="114300" simplePos="0" relativeHeight="251674624" behindDoc="0" locked="0" layoutInCell="1" allowOverlap="1" wp14:anchorId="1BF54F62" wp14:editId="0314A78D">
                <wp:simplePos x="0" y="0"/>
                <wp:positionH relativeFrom="column">
                  <wp:posOffset>123645</wp:posOffset>
                </wp:positionH>
                <wp:positionV relativeFrom="paragraph">
                  <wp:posOffset>663515</wp:posOffset>
                </wp:positionV>
                <wp:extent cx="6202393" cy="318770"/>
                <wp:effectExtent l="0" t="0" r="27305" b="24130"/>
                <wp:wrapNone/>
                <wp:docPr id="7" name="Dikdörtgen 7"/>
                <wp:cNvGraphicFramePr/>
                <a:graphic xmlns:a="http://schemas.openxmlformats.org/drawingml/2006/main">
                  <a:graphicData uri="http://schemas.microsoft.com/office/word/2010/wordprocessingShape">
                    <wps:wsp>
                      <wps:cNvSpPr/>
                      <wps:spPr>
                        <a:xfrm>
                          <a:off x="0" y="0"/>
                          <a:ext cx="6202393" cy="3187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36F853" w14:textId="6FD1DFAD" w:rsidR="006E12E7" w:rsidRDefault="006E12E7" w:rsidP="006E12E7">
                            <w:pPr>
                              <w:jc w:val="center"/>
                            </w:pPr>
                            <w:r>
                              <w:t>Volume:1, Issue: 1, 2022                                  Research Article                                           e-ISSN</w:t>
                            </w:r>
                            <w:proofErr w:type="gramStart"/>
                            <w: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7" o:spid="_x0000_s1027" style="position:absolute;left:0;text-align:left;margin-left:9.75pt;margin-top:52.25pt;width:488.4pt;height:25.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" fillcolor="#4f81bd [3204]" strokecolor="#243f60 [1604]" strokeweight="2pt">
                <v:textbox>
                  <w:txbxContent>
                    <w:p w14:paraId="1136F853" w14:textId="6FD1DFAD" w:rsidR="006E12E7" w:rsidRDefault="006E12E7" w:rsidP="006E12E7">
                      <w:pPr>
                        <w:jc w:val="center"/>
                      </w:pPr>
                      <w:r>
                        <w:t>Volume:1, Issue: 1, 2022                                  Research Article                                           e-ISSN</w:t>
                      </w:r>
                      <w:proofErr w:type="gramStart"/>
                      <w:r>
                        <w:t>:………</w:t>
                      </w:r>
                      <w:proofErr w:type="gramEnd"/>
                    </w:p>
                  </w:txbxContent>
                </v:textbox>
              </v:rect>
            </w:pict>
          </mc:Fallback>
        </mc:AlternateContent>
      </w:r>
      <w:r w:rsidR="00756812" w:rsidRPr="00FB324A">
        <w:rPr>
          <w:noProof/>
          <w:lang w:bidi="ar-SA"/>
        </w:rPr>
        <mc:AlternateContent>
          <mc:Choice Requires="wps">
            <w:drawing>
              <wp:anchor distT="0" distB="0" distL="114300" distR="114300" simplePos="0" relativeHeight="251672576" behindDoc="0" locked="0" layoutInCell="1" allowOverlap="1" wp14:anchorId="4A822D54" wp14:editId="33F05C3A">
                <wp:simplePos x="0" y="0"/>
                <wp:positionH relativeFrom="column">
                  <wp:posOffset>4914900</wp:posOffset>
                </wp:positionH>
                <wp:positionV relativeFrom="paragraph">
                  <wp:posOffset>687941</wp:posOffset>
                </wp:positionV>
                <wp:extent cx="1268467" cy="141390"/>
                <wp:effectExtent l="0" t="0" r="0" b="0"/>
                <wp:wrapNone/>
                <wp:docPr id="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467" cy="14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B5D13" w14:textId="7CC5EABA" w:rsidR="00F413C5" w:rsidRDefault="00F413C5" w:rsidP="00756812">
                            <w:pPr>
                              <w:spacing w:line="223" w:lineRule="exact"/>
                              <w:rPr>
                                <w:rFonts w:ascii="Arial" w:hAnsi="Arial"/>
                                <w:sz w:val="20"/>
                              </w:rPr>
                            </w:pPr>
                            <w:r>
                              <w:rPr>
                                <w:rFonts w:ascii="Arial" w:hAnsi="Arial"/>
                                <w:sz w:val="20"/>
                              </w:rPr>
                              <w:t xml:space="preserve">  </w:t>
                            </w:r>
                            <w:r w:rsidRPr="00756812">
                              <w:rPr>
                                <w:rFonts w:ascii="Arial" w:hAnsi="Arial"/>
                                <w:color w:val="FFFFFF" w:themeColor="background1"/>
                                <w:sz w:val="20"/>
                              </w:rPr>
                              <w:t>E-ISSN:</w:t>
                            </w:r>
                            <w:r>
                              <w:rPr>
                                <w:rFonts w:ascii="Arial" w:hAnsi="Arial"/>
                                <w:color w:val="FFFFFF" w:themeColor="background1"/>
                                <w:sz w:val="20"/>
                              </w:rPr>
                              <w:t xml:space="preserve"> </w:t>
                            </w:r>
                            <w:proofErr w:type="gramStart"/>
                            <w:r w:rsidR="00425CA0">
                              <w:rPr>
                                <w:rFonts w:ascii="Arial" w:hAnsi="Arial"/>
                                <w:color w:val="FFFFFF" w:themeColor="background1"/>
                                <w:sz w:val="20"/>
                              </w:rPr>
                              <w:t>………..</w:t>
                            </w:r>
                            <w:proofErr w:type="gramEnd"/>
                          </w:p>
                        </w:txbxContent>
                      </wps:txbx>
                      <wps:bodyPr rot="0" vert="horz" wrap="square" lIns="0" tIns="0" rIns="0" bIns="0" anchor="t" anchorCtr="0" upright="1">
                        <a:noAutofit/>
                      </wps:bodyPr>
                    </wps:wsp>
                  </a:graphicData>
                </a:graphic>
              </wp:anchor>
            </w:drawing>
          </mc:Choice>
          <mc:Fallback>
            <w:pict>
              <v:shape id="Text Box 14" o:spid="_x0000_s1028" type="#_x0000_t202" style="position:absolute;left:0;text-align:left;margin-left:387pt;margin-top:54.15pt;width:99.9pt;height:11.1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kqQswIAALI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" filled="f" stroked="f">
                <v:textbox inset="0,0,0,0">
                  <w:txbxContent>
                    <w:p w14:paraId="7ABB5D13" w14:textId="7CC5EABA" w:rsidR="00F413C5" w:rsidRDefault="00F413C5" w:rsidP="00756812">
                      <w:pPr>
                        <w:spacing w:line="223" w:lineRule="exact"/>
                        <w:rPr>
                          <w:rFonts w:ascii="Arial" w:hAnsi="Arial"/>
                          <w:sz w:val="20"/>
                        </w:rPr>
                      </w:pPr>
                      <w:r>
                        <w:rPr>
                          <w:rFonts w:ascii="Arial" w:hAnsi="Arial"/>
                          <w:sz w:val="20"/>
                        </w:rPr>
                        <w:t xml:space="preserve">  </w:t>
                      </w:r>
                      <w:r w:rsidRPr="00756812">
                        <w:rPr>
                          <w:rFonts w:ascii="Arial" w:hAnsi="Arial"/>
                          <w:color w:val="FFFFFF" w:themeColor="background1"/>
                          <w:sz w:val="20"/>
                        </w:rPr>
                        <w:t>E-ISSN:</w:t>
                      </w:r>
                      <w:r>
                        <w:rPr>
                          <w:rFonts w:ascii="Arial" w:hAnsi="Arial"/>
                          <w:color w:val="FFFFFF" w:themeColor="background1"/>
                          <w:sz w:val="20"/>
                        </w:rPr>
                        <w:t xml:space="preserve"> </w:t>
                      </w:r>
                      <w:proofErr w:type="gramStart"/>
                      <w:r w:rsidR="00425CA0">
                        <w:rPr>
                          <w:rFonts w:ascii="Arial" w:hAnsi="Arial"/>
                          <w:color w:val="FFFFFF" w:themeColor="background1"/>
                          <w:sz w:val="20"/>
                        </w:rPr>
                        <w:t>………..</w:t>
                      </w:r>
                      <w:proofErr w:type="gramEnd"/>
                    </w:p>
                  </w:txbxContent>
                </v:textbox>
              </v:shape>
            </w:pict>
          </mc:Fallback>
        </mc:AlternateContent>
      </w:r>
      <w:r w:rsidR="00425CA0" w:rsidRPr="00425CA0">
        <w:rPr>
          <w:snapToGrid w:val="0"/>
          <w:color w:val="000000"/>
          <w:w w:val="0"/>
          <w:sz w:val="0"/>
          <w:szCs w:val="0"/>
          <w:u w:color="000000"/>
          <w:bdr w:val="none" w:sz="0" w:space="0" w:color="000000"/>
          <w:shd w:val="clear" w:color="000000" w:fill="000000"/>
          <w:lang w:val="x-none" w:eastAsia="x-none" w:bidi="x-none"/>
        </w:rPr>
        <w:t xml:space="preserve"> </w:t>
      </w:r>
      <w:r w:rsidR="000F1887" w:rsidRPr="00FB324A">
        <w:rPr>
          <w:noProof/>
          <w:sz w:val="20"/>
          <w:lang w:bidi="ar-SA"/>
        </w:rPr>
        <mc:AlternateContent>
          <mc:Choice Requires="wpg">
            <w:drawing>
              <wp:inline distT="0" distB="0" distL="0" distR="0" wp14:anchorId="6ABC5ED4" wp14:editId="54898206">
                <wp:extent cx="5996966" cy="819806"/>
                <wp:effectExtent l="0" t="0" r="3810" b="18415"/>
                <wp:docPr id="26" name="Group 11"/>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5996966" cy="819806"/>
                          <a:chOff x="197" y="0"/>
                          <a:chExt cx="9446" cy="1293"/>
                        </a:xfrm>
                      </wpg:grpSpPr>
                      <wps:wsp>
                        <wps:cNvPr id="30" name="Text Box 14"/>
                        <wps:cNvSpPr txBox="1">
                          <a:spLocks noChangeArrowheads="1"/>
                        </wps:cNvSpPr>
                        <wps:spPr bwMode="auto">
                          <a:xfrm>
                            <a:off x="197" y="1070"/>
                            <a:ext cx="199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E447D" w14:textId="61E022F7" w:rsidR="00F413C5" w:rsidRDefault="00425CA0">
                              <w:pPr>
                                <w:spacing w:line="223" w:lineRule="exact"/>
                                <w:rPr>
                                  <w:rFonts w:ascii="Arial" w:hAnsi="Arial"/>
                                  <w:sz w:val="20"/>
                                </w:rPr>
                              </w:pPr>
                              <w:r>
                                <w:rPr>
                                  <w:rFonts w:ascii="Arial" w:hAnsi="Arial"/>
                                  <w:color w:val="FFFFFF"/>
                                  <w:sz w:val="20"/>
                                </w:rPr>
                                <w:t>Cilt: 1 Sayı:1 Yıl: 2022</w:t>
                              </w:r>
                            </w:p>
                          </w:txbxContent>
                        </wps:txbx>
                        <wps:bodyPr rot="0" vert="horz" wrap="square" lIns="0" tIns="0" rIns="0" bIns="0" anchor="t" anchorCtr="0" upright="1">
                          <a:noAutofit/>
                        </wps:bodyPr>
                      </wps:wsp>
                      <wps:wsp>
                        <wps:cNvPr id="31" name="Text Box 15"/>
                        <wps:cNvSpPr txBox="1">
                          <a:spLocks noChangeArrowheads="1"/>
                        </wps:cNvSpPr>
                        <wps:spPr bwMode="auto">
                          <a:xfrm>
                            <a:off x="3481" y="0"/>
                            <a:ext cx="6162" cy="1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35282" w14:textId="71CD051B" w:rsidR="008F31C8" w:rsidRPr="00756812" w:rsidRDefault="00425CA0" w:rsidP="008F31C8">
                              <w:pPr>
                                <w:spacing w:before="4" w:line="244" w:lineRule="auto"/>
                                <w:ind w:right="18" w:firstLine="268"/>
                                <w:jc w:val="right"/>
                                <w:rPr>
                                  <w:b/>
                                  <w:color w:val="1F487C"/>
                                  <w:w w:val="105"/>
                                  <w:sz w:val="20"/>
                                  <w:szCs w:val="20"/>
                                </w:rPr>
                              </w:pPr>
                              <w:r>
                                <w:rPr>
                                  <w:b/>
                                  <w:color w:val="1F487C"/>
                                  <w:w w:val="105"/>
                                  <w:sz w:val="20"/>
                                  <w:szCs w:val="20"/>
                                </w:rPr>
                                <w:t>Journal of Career Review</w:t>
                              </w:r>
                            </w:p>
                            <w:p w14:paraId="0FC4EF5F" w14:textId="255F671E" w:rsidR="00F413C5" w:rsidRPr="00FB324A" w:rsidRDefault="008F31C8" w:rsidP="008F31C8">
                              <w:pPr>
                                <w:spacing w:before="4" w:line="244" w:lineRule="auto"/>
                                <w:ind w:right="18" w:firstLine="268"/>
                                <w:jc w:val="right"/>
                                <w:rPr>
                                  <w:b/>
                                  <w:color w:val="1F487C"/>
                                  <w:w w:val="115"/>
                                  <w:sz w:val="20"/>
                                  <w:szCs w:val="20"/>
                                </w:rPr>
                              </w:pPr>
                              <w:r>
                                <w:rPr>
                                  <w:b/>
                                  <w:color w:val="1F487C"/>
                                  <w:w w:val="115"/>
                                  <w:sz w:val="20"/>
                                  <w:szCs w:val="20"/>
                                </w:rPr>
                                <w:t>DOİ Numarası</w:t>
                              </w:r>
                            </w:p>
                          </w:txbxContent>
                        </wps:txbx>
                        <wps:bodyPr rot="0" vert="horz" wrap="square" lIns="0" tIns="0" rIns="0" bIns="0" anchor="t" anchorCtr="0" upright="1">
                          <a:noAutofit/>
                        </wps:bodyPr>
                      </wps:wsp>
                    </wpg:wgp>
                  </a:graphicData>
                </a:graphic>
              </wp:inline>
            </w:drawing>
          </mc:Choice>
          <mc:Fallback>
            <w:pict>
              <v:group id="Group 11" o:spid="_x0000_s1029" style="width:472.2pt;height:64.55pt;mso-position-horizontal-relative:char;mso-position-vertical-relative:line" coordorigin="197" coordsize="9446,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">
                <o:lock v:ext="edit" rotation="t" position="t"/>
                <v:shape id="_x0000_s1030" type="#_x0000_t202" style="position:absolute;left:197;top:1070;width:1998;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5CAE447D" w14:textId="61E022F7" w:rsidR="00F413C5" w:rsidRDefault="00425CA0">
                        <w:pPr>
                          <w:spacing w:line="223" w:lineRule="exact"/>
                          <w:rPr>
                            <w:rFonts w:ascii="Arial" w:hAnsi="Arial"/>
                            <w:sz w:val="20"/>
                          </w:rPr>
                        </w:pPr>
                        <w:r>
                          <w:rPr>
                            <w:rFonts w:ascii="Arial" w:hAnsi="Arial"/>
                            <w:color w:val="FFFFFF"/>
                            <w:sz w:val="20"/>
                          </w:rPr>
                          <w:t>Cilt: 1 Sayı:1 Yıl: 2022</w:t>
                        </w:r>
                      </w:p>
                    </w:txbxContent>
                  </v:textbox>
                </v:shape>
                <v:shape id="Text Box 15" o:spid="_x0000_s1031" type="#_x0000_t202" style="position:absolute;left:3481;width:6162;height: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7F035282" w14:textId="71CD051B" w:rsidR="008F31C8" w:rsidRPr="00756812" w:rsidRDefault="00425CA0" w:rsidP="008F31C8">
                        <w:pPr>
                          <w:spacing w:before="4" w:line="244" w:lineRule="auto"/>
                          <w:ind w:right="18" w:firstLine="268"/>
                          <w:jc w:val="right"/>
                          <w:rPr>
                            <w:b/>
                            <w:color w:val="1F487C"/>
                            <w:w w:val="105"/>
                            <w:sz w:val="20"/>
                            <w:szCs w:val="20"/>
                          </w:rPr>
                        </w:pPr>
                        <w:r>
                          <w:rPr>
                            <w:b/>
                            <w:color w:val="1F487C"/>
                            <w:w w:val="105"/>
                            <w:sz w:val="20"/>
                            <w:szCs w:val="20"/>
                          </w:rPr>
                          <w:t>Journal of Career Review</w:t>
                        </w:r>
                      </w:p>
                      <w:p w14:paraId="0FC4EF5F" w14:textId="255F671E" w:rsidR="00F413C5" w:rsidRPr="00FB324A" w:rsidRDefault="008F31C8" w:rsidP="008F31C8">
                        <w:pPr>
                          <w:spacing w:before="4" w:line="244" w:lineRule="auto"/>
                          <w:ind w:right="18" w:firstLine="268"/>
                          <w:jc w:val="right"/>
                          <w:rPr>
                            <w:b/>
                            <w:color w:val="1F487C"/>
                            <w:w w:val="115"/>
                            <w:sz w:val="20"/>
                            <w:szCs w:val="20"/>
                          </w:rPr>
                        </w:pPr>
                        <w:r>
                          <w:rPr>
                            <w:b/>
                            <w:color w:val="1F487C"/>
                            <w:w w:val="115"/>
                            <w:sz w:val="20"/>
                            <w:szCs w:val="20"/>
                          </w:rPr>
                          <w:t>DOİ Numarası</w:t>
                        </w:r>
                      </w:p>
                    </w:txbxContent>
                  </v:textbox>
                </v:shape>
                <w10:anchorlock/>
              </v:group>
            </w:pict>
          </mc:Fallback>
        </mc:AlternateContent>
      </w:r>
    </w:p>
    <w:p w14:paraId="5D082196" w14:textId="77777777" w:rsidR="00174DFE" w:rsidRPr="00FB324A" w:rsidRDefault="00174DFE">
      <w:pPr>
        <w:pStyle w:val="GvdeMetni"/>
        <w:spacing w:before="7"/>
        <w:jc w:val="left"/>
        <w:rPr>
          <w:sz w:val="9"/>
        </w:rPr>
      </w:pPr>
    </w:p>
    <w:p w14:paraId="1BFD6E1B" w14:textId="77777777" w:rsidR="00174DFE" w:rsidRPr="00FB324A" w:rsidRDefault="00665D38">
      <w:pPr>
        <w:spacing w:before="105" w:line="244" w:lineRule="auto"/>
        <w:ind w:left="190" w:right="254"/>
        <w:jc w:val="center"/>
        <w:rPr>
          <w:b/>
          <w:w w:val="110"/>
          <w:sz w:val="32"/>
        </w:rPr>
      </w:pPr>
      <w:r w:rsidRPr="00FB324A">
        <w:rPr>
          <w:b/>
          <w:w w:val="110"/>
          <w:sz w:val="32"/>
        </w:rPr>
        <w:t xml:space="preserve">Makale Başlığı (Times New Roman, 16 punto, </w:t>
      </w:r>
      <w:r w:rsidR="00222AEE" w:rsidRPr="00FB324A">
        <w:rPr>
          <w:b/>
          <w:w w:val="110"/>
          <w:sz w:val="32"/>
        </w:rPr>
        <w:t xml:space="preserve">Bold, </w:t>
      </w:r>
      <w:r w:rsidRPr="00FB324A">
        <w:rPr>
          <w:b/>
          <w:w w:val="110"/>
          <w:sz w:val="32"/>
        </w:rPr>
        <w:t xml:space="preserve">Her </w:t>
      </w:r>
      <w:r w:rsidR="004D447A" w:rsidRPr="00FB324A">
        <w:rPr>
          <w:b/>
          <w:w w:val="110"/>
          <w:sz w:val="32"/>
        </w:rPr>
        <w:t>Sözcüğün</w:t>
      </w:r>
      <w:r w:rsidRPr="00FB324A">
        <w:rPr>
          <w:b/>
          <w:w w:val="110"/>
          <w:sz w:val="32"/>
        </w:rPr>
        <w:t xml:space="preserve"> Baş Harfi Büyük</w:t>
      </w:r>
      <w:r w:rsidR="00A16D1C" w:rsidRPr="00FB324A">
        <w:rPr>
          <w:b/>
          <w:w w:val="110"/>
          <w:sz w:val="32"/>
        </w:rPr>
        <w:t>, Mak. 12 Sözcük</w:t>
      </w:r>
      <w:r w:rsidRPr="00FB324A">
        <w:rPr>
          <w:b/>
          <w:w w:val="110"/>
          <w:sz w:val="32"/>
        </w:rPr>
        <w:t>)</w:t>
      </w:r>
      <w:r w:rsidR="00130174" w:rsidRPr="00FB324A">
        <w:rPr>
          <w:rStyle w:val="DipnotBavurusu"/>
          <w:b/>
          <w:w w:val="110"/>
          <w:sz w:val="32"/>
        </w:rPr>
        <w:footnoteReference w:id="1"/>
      </w:r>
    </w:p>
    <w:p w14:paraId="3670E275" w14:textId="77777777" w:rsidR="00BD7727" w:rsidRDefault="00BD7727" w:rsidP="00736450">
      <w:pPr>
        <w:spacing w:before="105" w:line="244" w:lineRule="auto"/>
        <w:ind w:left="190" w:right="254"/>
        <w:jc w:val="both"/>
        <w:rPr>
          <w:b/>
          <w:color w:val="7030A0"/>
          <w:szCs w:val="18"/>
        </w:rPr>
      </w:pPr>
    </w:p>
    <w:p w14:paraId="15CEFFA1" w14:textId="19E6ECBD" w:rsidR="00EA2866" w:rsidRPr="00FB324A" w:rsidRDefault="00EA2866" w:rsidP="00736450">
      <w:pPr>
        <w:spacing w:before="105" w:line="244" w:lineRule="auto"/>
        <w:ind w:left="190" w:right="254"/>
        <w:jc w:val="both"/>
        <w:rPr>
          <w:b/>
          <w:color w:val="FF0000"/>
          <w:szCs w:val="18"/>
          <w:u w:val="single"/>
        </w:rPr>
      </w:pPr>
      <w:r w:rsidRPr="00BD7727">
        <w:rPr>
          <w:b/>
          <w:color w:val="7030A0"/>
          <w:szCs w:val="18"/>
        </w:rPr>
        <w:t>Important Notice</w:t>
      </w:r>
      <w:r w:rsidR="00A17F05" w:rsidRPr="00BD7727">
        <w:rPr>
          <w:b/>
          <w:color w:val="7030A0"/>
          <w:szCs w:val="18"/>
        </w:rPr>
        <w:t xml:space="preserve"> 1</w:t>
      </w:r>
      <w:r w:rsidRPr="00BD7727">
        <w:rPr>
          <w:b/>
          <w:color w:val="7030A0"/>
          <w:szCs w:val="18"/>
        </w:rPr>
        <w:t xml:space="preserve">: </w:t>
      </w:r>
      <w:r w:rsidRPr="00FB324A">
        <w:rPr>
          <w:b/>
          <w:color w:val="FF0000"/>
          <w:szCs w:val="18"/>
        </w:rPr>
        <w:t>Please do NOT write your name or ORCID, Affiliation, contact address, or any identifying information of the author(s) to ensure double-blind peer review process. You will be requested to give information about Name &amp; ORCID, etc. if the manuscript is accepted after peer review during the layout process.</w:t>
      </w:r>
      <w:r w:rsidR="00736450" w:rsidRPr="00FB324A">
        <w:rPr>
          <w:b/>
          <w:color w:val="FF0000"/>
          <w:szCs w:val="18"/>
        </w:rPr>
        <w:t xml:space="preserve"> </w:t>
      </w:r>
      <w:r w:rsidR="00736450" w:rsidRPr="00FB324A">
        <w:rPr>
          <w:b/>
          <w:color w:val="FF0000"/>
          <w:szCs w:val="18"/>
          <w:u w:val="single"/>
        </w:rPr>
        <w:t>Please provide this information in the title page during the article submission.</w:t>
      </w:r>
    </w:p>
    <w:p w14:paraId="3BB55444" w14:textId="4B14C1E9" w:rsidR="00174DFE" w:rsidRPr="00FB324A" w:rsidRDefault="00BD7727">
      <w:pPr>
        <w:spacing w:before="122" w:line="244" w:lineRule="auto"/>
        <w:ind w:left="173" w:right="257"/>
        <w:rPr>
          <w:sz w:val="20"/>
        </w:rPr>
      </w:pPr>
      <w:r w:rsidRPr="00FB324A">
        <w:rPr>
          <w:noProof/>
          <w:lang w:bidi="ar-SA"/>
        </w:rPr>
        <mc:AlternateContent>
          <mc:Choice Requires="wpg">
            <w:drawing>
              <wp:anchor distT="0" distB="0" distL="114300" distR="114300" simplePos="0" relativeHeight="250631168" behindDoc="1" locked="0" layoutInCell="1" allowOverlap="1" wp14:anchorId="613B2F32" wp14:editId="42D6686C">
                <wp:simplePos x="0" y="0"/>
                <wp:positionH relativeFrom="page">
                  <wp:posOffset>676910</wp:posOffset>
                </wp:positionH>
                <wp:positionV relativeFrom="paragraph">
                  <wp:posOffset>188183</wp:posOffset>
                </wp:positionV>
                <wp:extent cx="6199505" cy="27940"/>
                <wp:effectExtent l="0" t="0" r="10795" b="10160"/>
                <wp:wrapNone/>
                <wp:docPr id="1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9505" cy="27940"/>
                          <a:chOff x="1066" y="-73"/>
                          <a:chExt cx="9763" cy="44"/>
                        </a:xfrm>
                      </wpg:grpSpPr>
                      <wps:wsp>
                        <wps:cNvPr id="19" name="Line 4"/>
                        <wps:cNvCnPr>
                          <a:cxnSpLocks noChangeShapeType="1"/>
                        </wps:cNvCnPr>
                        <wps:spPr bwMode="auto">
                          <a:xfrm>
                            <a:off x="1066" y="-51"/>
                            <a:ext cx="1985" cy="0"/>
                          </a:xfrm>
                          <a:prstGeom prst="line">
                            <a:avLst/>
                          </a:prstGeom>
                          <a:noFill/>
                          <a:ln w="27432">
                            <a:solidFill>
                              <a:srgbClr val="1F487C"/>
                            </a:solidFill>
                            <a:round/>
                            <a:headEnd/>
                            <a:tailEnd/>
                          </a:ln>
                          <a:extLst>
                            <a:ext uri="{909E8E84-426E-40DD-AFC4-6F175D3DCCD1}">
                              <a14:hiddenFill xmlns:a14="http://schemas.microsoft.com/office/drawing/2010/main">
                                <a:noFill/>
                              </a14:hiddenFill>
                            </a:ext>
                          </a:extLst>
                        </wps:spPr>
                        <wps:bodyPr/>
                      </wps:wsp>
                      <wps:wsp>
                        <wps:cNvPr id="20" name="Rectangle 5"/>
                        <wps:cNvSpPr>
                          <a:spLocks noChangeArrowheads="1"/>
                        </wps:cNvSpPr>
                        <wps:spPr bwMode="auto">
                          <a:xfrm>
                            <a:off x="3036" y="-73"/>
                            <a:ext cx="72" cy="44"/>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Line 6"/>
                        <wps:cNvCnPr>
                          <a:cxnSpLocks noChangeShapeType="1"/>
                        </wps:cNvCnPr>
                        <wps:spPr bwMode="auto">
                          <a:xfrm>
                            <a:off x="3108" y="-51"/>
                            <a:ext cx="7721" cy="0"/>
                          </a:xfrm>
                          <a:prstGeom prst="line">
                            <a:avLst/>
                          </a:prstGeom>
                          <a:noFill/>
                          <a:ln w="27432">
                            <a:solidFill>
                              <a:srgbClr val="1F487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53.3pt;margin-top:14.8pt;width:488.15pt;height:2.2pt;z-index:-252685312;mso-position-horizontal-relative:page" coordorigin="1066,-73" coordsize="97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">
                <v:line id="Line 4" o:spid="_x0000_s1027" style="position:absolute;visibility:visible;mso-wrap-style:square" from="1066,-51" to="30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MJ8MAAADbAAAADwAAAGRycy9kb3ducmV2LnhtbERP22rCQBB9L/Qflin4UnTTKkWjm1Ba&#10;BEGaUvUDhuzkYrOzIbsm8e/dgtC3OZzrbNLRNKKnztWWFbzMIhDEudU1lwpOx+10CcJ5ZI2NZVJw&#10;JQdp8viwwVjbgX+oP/hShBB2MSqovG9jKV1ekUE3sy1x4ArbGfQBdqXUHQ4h3DTyNYrepMGaQ0OF&#10;LX1UlP8eLkZBvjju9hf/1T+fi++5GbKs+KwzpSZP4/sahKfR/4vv7p0O81fw90s4QC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PzCfDAAAA2wAAAA8AAAAAAAAAAAAA&#10;AAAAoQIAAGRycy9kb3ducmV2LnhtbFBLBQYAAAAABAAEAPkAAACRAwAAAAA=&#10;" strokecolor="#1f487c" strokeweight="2.16pt"/>
                <v:rect id="Rectangle 5" o:spid="_x0000_s1028" style="position:absolute;left:3036;top:-73;width:72;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DxL8A&#10;AADbAAAADwAAAGRycy9kb3ducmV2LnhtbERPzWrCQBC+F3yHZQRvdaOFVqKriMTWQy+NPsCQHbPB&#10;7GzIrjG+fedQ6PHj+9/sRt+qgfrYBDawmGegiKtgG64NXM7H1xWomJAttoHJwJMi7LaTlw3mNjz4&#10;h4Yy1UpCOOZowKXU5VrHypHHOA8dsXDX0HtMAvta2x4fEu5bvcyyd+2xYWlw2NHBUXUr7156i3o4&#10;kKuKt/RVjJ/fZaY/ToUxs+m4X4NKNKZ/8Z/7ZA0sZb18kR+gt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RIPEvwAAANsAAAAPAAAAAAAAAAAAAAAAAJgCAABkcnMvZG93bnJl&#10;di54bWxQSwUGAAAAAAQABAD1AAAAhAMAAAAA&#10;" fillcolor="#1f487c" stroked="f"/>
                <v:line id="Line 6" o:spid="_x0000_s1029" style="position:absolute;visibility:visible;mso-wrap-style:square" from="3108,-51" to="1082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KnMQAAADbAAAADwAAAGRycy9kb3ducmV2LnhtbESP3WrCQBSE7wu+w3IEb6Ru/EFK6ipi&#10;KQjSiNoHOGRPfjR7NmTXJL59VxB6OczMN8xq05tKtNS40rKC6SQCQZxaXXKu4Pfy/f4BwnlkjZVl&#10;UvAgB5v14G2FsbYdn6g9+1wECLsYFRTe17GULi3IoJvYmjh4mW0M+iCbXOoGuwA3lZxF0VIaLDks&#10;FFjTrqD0dr4bBenisj/c/U87vmbHuemSJPsqE6VGw377CcJT7//Dr/ZeK5hN4fkl/A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QqcxAAAANsAAAAPAAAAAAAAAAAA&#10;AAAAAKECAABkcnMvZG93bnJldi54bWxQSwUGAAAAAAQABAD5AAAAkgMAAAAA&#10;" strokecolor="#1f487c" strokeweight="2.16pt"/>
                <w10:wrap anchorx="page"/>
              </v:group>
            </w:pict>
          </mc:Fallback>
        </mc:AlternateContent>
      </w:r>
    </w:p>
    <w:p w14:paraId="366E8973" w14:textId="77777777" w:rsidR="00E255DC" w:rsidRPr="00FB324A" w:rsidRDefault="000F1887" w:rsidP="00E255DC">
      <w:pPr>
        <w:rPr>
          <w:rFonts w:eastAsiaTheme="minorHAnsi"/>
          <w:sz w:val="15"/>
          <w:szCs w:val="15"/>
          <w:lang w:eastAsia="en-US" w:bidi="ar-SA"/>
        </w:rPr>
      </w:pPr>
      <w:r w:rsidRPr="00FB324A">
        <w:rPr>
          <w:noProof/>
          <w:lang w:bidi="ar-SA"/>
        </w:rPr>
        <w:drawing>
          <wp:anchor distT="0" distB="0" distL="114300" distR="114300" simplePos="0" relativeHeight="251670528" behindDoc="0" locked="0" layoutInCell="1" allowOverlap="1" wp14:anchorId="1191CCB1" wp14:editId="216664EA">
            <wp:simplePos x="0" y="0"/>
            <wp:positionH relativeFrom="column">
              <wp:posOffset>128270</wp:posOffset>
            </wp:positionH>
            <wp:positionV relativeFrom="paragraph">
              <wp:posOffset>35560</wp:posOffset>
            </wp:positionV>
            <wp:extent cx="830580" cy="290830"/>
            <wp:effectExtent l="0" t="0" r="0" b="0"/>
            <wp:wrapSquare wrapText="bothSides"/>
            <wp:docPr id="17" name="Resim 2" descr="çizim içeren bir resim&#10;&#10;&#10;&#10;&#10;&#10;&#10;&#10;&#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çizim içeren bir resim&#10;&#10;&#10;&#10;&#10;&#10;&#10;&#10;&#10;&#10;Açıklama otomatik olarak oluşturuld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0580" cy="290830"/>
                    </a:xfrm>
                    <a:prstGeom prst="rect">
                      <a:avLst/>
                    </a:prstGeom>
                    <a:noFill/>
                  </pic:spPr>
                </pic:pic>
              </a:graphicData>
            </a:graphic>
            <wp14:sizeRelH relativeFrom="page">
              <wp14:pctWidth>0</wp14:pctWidth>
            </wp14:sizeRelH>
            <wp14:sizeRelV relativeFrom="page">
              <wp14:pctHeight>0</wp14:pctHeight>
            </wp14:sizeRelV>
          </wp:anchor>
        </w:drawing>
      </w:r>
      <w:r w:rsidR="00E255DC" w:rsidRPr="00FB324A">
        <w:rPr>
          <w:rFonts w:eastAsiaTheme="minorHAnsi"/>
          <w:sz w:val="15"/>
          <w:szCs w:val="15"/>
          <w:lang w:eastAsia="en-US" w:bidi="ar-SA"/>
        </w:rPr>
        <w:t xml:space="preserve">       </w:t>
      </w:r>
    </w:p>
    <w:p w14:paraId="499BC4F6" w14:textId="77777777" w:rsidR="003019EF" w:rsidRPr="00FB324A" w:rsidRDefault="00E255DC" w:rsidP="00E255DC">
      <w:pPr>
        <w:rPr>
          <w:sz w:val="20"/>
        </w:rPr>
      </w:pPr>
      <w:r w:rsidRPr="00FB324A">
        <w:rPr>
          <w:rFonts w:eastAsiaTheme="minorHAnsi"/>
          <w:sz w:val="15"/>
          <w:szCs w:val="15"/>
          <w:lang w:eastAsia="en-US" w:bidi="ar-SA"/>
        </w:rPr>
        <w:t xml:space="preserve"> “</w:t>
      </w:r>
      <w:r w:rsidR="00A1578B" w:rsidRPr="00FB324A">
        <w:rPr>
          <w:rFonts w:eastAsiaTheme="minorHAnsi"/>
          <w:sz w:val="15"/>
          <w:szCs w:val="15"/>
          <w:lang w:eastAsia="en-US" w:bidi="ar-SA"/>
        </w:rPr>
        <w:t xml:space="preserve">This article is licensed under a </w:t>
      </w:r>
      <w:hyperlink r:id="rId12" w:history="1">
        <w:r w:rsidR="00A1578B" w:rsidRPr="00FB324A">
          <w:rPr>
            <w:rStyle w:val="Kpr"/>
            <w:rFonts w:eastAsiaTheme="minorHAnsi"/>
            <w:sz w:val="15"/>
            <w:szCs w:val="15"/>
            <w:lang w:eastAsia="en-US" w:bidi="ar-SA"/>
          </w:rPr>
          <w:t xml:space="preserve">Creative Commons Attribution-NonCommercial 4.0 International License </w:t>
        </w:r>
      </w:hyperlink>
      <w:r w:rsidRPr="00FB324A">
        <w:rPr>
          <w:rFonts w:eastAsiaTheme="minorHAnsi"/>
          <w:sz w:val="15"/>
          <w:szCs w:val="15"/>
          <w:lang w:eastAsia="en-US" w:bidi="ar-SA"/>
        </w:rPr>
        <w:t xml:space="preserve"> (CC BY-NC 4.0)</w:t>
      </w:r>
      <w:r w:rsidR="006E65B0" w:rsidRPr="00FB324A">
        <w:rPr>
          <w:rFonts w:eastAsiaTheme="minorHAnsi"/>
          <w:sz w:val="15"/>
          <w:szCs w:val="15"/>
          <w:lang w:eastAsia="en-US" w:bidi="ar-SA"/>
        </w:rPr>
        <w:t>”</w:t>
      </w:r>
    </w:p>
    <w:p w14:paraId="77DFF671" w14:textId="77777777" w:rsidR="003019EF" w:rsidRPr="00FB324A" w:rsidRDefault="003019EF" w:rsidP="003019EF">
      <w:pPr>
        <w:rPr>
          <w:sz w:val="20"/>
        </w:rPr>
      </w:pPr>
    </w:p>
    <w:p w14:paraId="65FE4E86" w14:textId="77777777" w:rsidR="003019EF" w:rsidRDefault="003019EF" w:rsidP="003019EF">
      <w:pPr>
        <w:rPr>
          <w:sz w:val="20"/>
        </w:rPr>
      </w:pPr>
    </w:p>
    <w:p w14:paraId="68176616" w14:textId="77777777" w:rsidR="00CB339E" w:rsidRDefault="00CB339E" w:rsidP="003019EF">
      <w:pPr>
        <w:rPr>
          <w:sz w:val="20"/>
        </w:rPr>
      </w:pPr>
    </w:p>
    <w:p w14:paraId="0754D50A" w14:textId="77777777" w:rsidR="00A17F05" w:rsidRDefault="00A17F05" w:rsidP="00872AA1">
      <w:pPr>
        <w:tabs>
          <w:tab w:val="left" w:pos="1230"/>
        </w:tabs>
        <w:jc w:val="both"/>
        <w:rPr>
          <w:rStyle w:val="Kpr"/>
          <w:b/>
          <w:szCs w:val="18"/>
        </w:rPr>
      </w:pPr>
    </w:p>
    <w:p w14:paraId="5C7DA797" w14:textId="77777777" w:rsidR="00A17F05" w:rsidRDefault="00A17F05" w:rsidP="00872AA1">
      <w:pPr>
        <w:tabs>
          <w:tab w:val="left" w:pos="1230"/>
        </w:tabs>
        <w:jc w:val="both"/>
        <w:rPr>
          <w:rStyle w:val="Kpr"/>
          <w:b/>
          <w:szCs w:val="18"/>
        </w:rPr>
      </w:pPr>
      <w:r w:rsidRPr="00BD7727">
        <w:rPr>
          <w:rStyle w:val="Kpr"/>
          <w:b/>
          <w:color w:val="7030A0"/>
          <w:szCs w:val="18"/>
          <w:u w:val="none"/>
        </w:rPr>
        <w:t xml:space="preserve">Important Notice 2: </w:t>
      </w:r>
      <w:r w:rsidRPr="00A17F05">
        <w:rPr>
          <w:rStyle w:val="Kpr"/>
          <w:b/>
          <w:color w:val="FF0000"/>
          <w:szCs w:val="18"/>
          <w:u w:val="none"/>
        </w:rPr>
        <w:t>Articles must be in A4 page layout. The main text should consist of "Introduction", "Materials and Methods", "Results", "Discussion", "Results and Suggestions", "References" and "Extended Abstract". Articles should be written in a single column as plain text. When making the page layout, margins should be arranged as 2.5 cm. The typeface should be "Times New Roman" and the manuscripts should be arranged in 11 pt size, using 1.15 line spacing, leaning on both sides</w:t>
      </w:r>
      <w:r>
        <w:rPr>
          <w:rStyle w:val="Kpr"/>
          <w:b/>
          <w:color w:val="FF0000"/>
          <w:szCs w:val="18"/>
          <w:u w:val="none"/>
        </w:rPr>
        <w:t xml:space="preserve"> </w:t>
      </w:r>
      <w:r w:rsidRPr="00A17F05">
        <w:rPr>
          <w:rStyle w:val="Kpr"/>
          <w:b/>
          <w:color w:val="FF0000"/>
          <w:szCs w:val="18"/>
          <w:u w:val="none"/>
        </w:rPr>
        <w:t>format, with 6 nk spacing at the end of the heading and paragraph. Articles should be a minimum of 3000 and a maximum of 8000 words (excluding extended abstract) and a page number should be given in the lower right corner of each page. You must add a paragraph indent of 1 cm. The article template can be downloaded from our journal's website and used after making corrections on it. Please make sure to follow the APA 7.0 version for all your quotes. For detailed information:</w:t>
      </w:r>
      <w:r w:rsidRPr="00A17F05">
        <w:rPr>
          <w:rStyle w:val="Kpr"/>
          <w:b/>
          <w:color w:val="FF0000"/>
          <w:szCs w:val="18"/>
        </w:rPr>
        <w:t xml:space="preserve">  </w:t>
      </w:r>
      <w:r w:rsidRPr="00A17F05">
        <w:rPr>
          <w:rStyle w:val="Kpr"/>
          <w:b/>
          <w:szCs w:val="18"/>
        </w:rPr>
        <w:t>http://apastyle.org</w:t>
      </w:r>
    </w:p>
    <w:p w14:paraId="5B932638" w14:textId="77777777" w:rsidR="00A17F05" w:rsidRPr="0050763A" w:rsidRDefault="00A17F05" w:rsidP="00872AA1">
      <w:pPr>
        <w:tabs>
          <w:tab w:val="left" w:pos="1230"/>
        </w:tabs>
        <w:jc w:val="both"/>
        <w:rPr>
          <w:rStyle w:val="Kpr"/>
          <w:b/>
          <w:color w:val="FF0000"/>
          <w:szCs w:val="18"/>
          <w:u w:val="none"/>
        </w:rPr>
      </w:pPr>
    </w:p>
    <w:p w14:paraId="164C3980" w14:textId="3C6AE720" w:rsidR="00174DFE" w:rsidRPr="00FB324A" w:rsidRDefault="003019EF" w:rsidP="003019EF">
      <w:pPr>
        <w:tabs>
          <w:tab w:val="left" w:pos="1230"/>
        </w:tabs>
        <w:jc w:val="both"/>
      </w:pPr>
      <w:r w:rsidRPr="00FB324A">
        <w:rPr>
          <w:sz w:val="20"/>
        </w:rPr>
        <w:t xml:space="preserve">              </w:t>
      </w:r>
      <w:r w:rsidR="00BD7727">
        <w:rPr>
          <w:b/>
        </w:rPr>
        <w:t>INTRODUCTION</w:t>
      </w:r>
      <w:r w:rsidR="007A15E9" w:rsidRPr="00FB324A">
        <w:rPr>
          <w:b/>
        </w:rPr>
        <w:t xml:space="preserve"> </w:t>
      </w:r>
      <w:r w:rsidR="00BD7727">
        <w:rPr>
          <w:b/>
        </w:rPr>
        <w:t>(</w:t>
      </w:r>
      <w:r w:rsidR="00B20BA4" w:rsidRPr="00FB324A">
        <w:rPr>
          <w:b/>
          <w:w w:val="105"/>
        </w:rPr>
        <w:t>1. Level Title</w:t>
      </w:r>
      <w:r w:rsidR="003B54DF" w:rsidRPr="00FB324A">
        <w:rPr>
          <w:b/>
          <w:w w:val="105"/>
        </w:rPr>
        <w:t>)</w:t>
      </w:r>
      <w:r w:rsidR="003B54DF" w:rsidRPr="00FB324A">
        <w:rPr>
          <w:w w:val="105"/>
        </w:rPr>
        <w:t xml:space="preserve"> </w:t>
      </w:r>
      <w:r w:rsidR="00872AA1" w:rsidRPr="00FB324A">
        <w:rPr>
          <w:w w:val="105"/>
        </w:rPr>
        <w:t>(Times New Roman, 11 pt, Bold)</w:t>
      </w:r>
    </w:p>
    <w:p w14:paraId="000F4704" w14:textId="77777777" w:rsidR="00872AA1" w:rsidRPr="00FB324A" w:rsidRDefault="00872AA1" w:rsidP="0049761F">
      <w:pPr>
        <w:pStyle w:val="GvdeMetni"/>
        <w:spacing w:before="122" w:line="280" w:lineRule="auto"/>
        <w:ind w:left="173" w:right="230" w:firstLine="566"/>
        <w:rPr>
          <w:w w:val="105"/>
        </w:rPr>
      </w:pPr>
      <w:r w:rsidRPr="00FB324A">
        <w:rPr>
          <w:w w:val="105"/>
        </w:rPr>
        <w:t xml:space="preserve">The introduction should provide an overview of the topic and explain the reason for researching this topic. This section should also draw the literature on the subject and show the originality of the study. While providing a sufficient </w:t>
      </w:r>
      <w:proofErr w:type="gramStart"/>
      <w:r w:rsidRPr="00FB324A">
        <w:rPr>
          <w:w w:val="105"/>
        </w:rPr>
        <w:t>background</w:t>
      </w:r>
      <w:proofErr w:type="gramEnd"/>
      <w:r w:rsidRPr="00FB324A">
        <w:rPr>
          <w:w w:val="105"/>
        </w:rPr>
        <w:t>, please refrain from providing a detailed literature search or a summary of the results.</w:t>
      </w:r>
    </w:p>
    <w:p w14:paraId="65240199" w14:textId="4BE4CE2C" w:rsidR="00F152E5" w:rsidRPr="00FB324A" w:rsidRDefault="00BD7727" w:rsidP="00F152E5">
      <w:pPr>
        <w:pStyle w:val="Balk1"/>
      </w:pPr>
      <w:r>
        <w:t>METHOD</w:t>
      </w:r>
      <w:r w:rsidR="00F152E5" w:rsidRPr="00FB324A">
        <w:t xml:space="preserve"> (</w:t>
      </w:r>
      <w:r w:rsidR="00F152E5" w:rsidRPr="00FB324A">
        <w:rPr>
          <w:w w:val="105"/>
        </w:rPr>
        <w:t>1. Level Title</w:t>
      </w:r>
      <w:r w:rsidR="00F152E5" w:rsidRPr="00FB324A">
        <w:t>)</w:t>
      </w:r>
      <w:r w:rsidR="003B54DF" w:rsidRPr="00FB324A">
        <w:rPr>
          <w:w w:val="105"/>
        </w:rPr>
        <w:t xml:space="preserve"> (T</w:t>
      </w:r>
      <w:r w:rsidR="002A624C" w:rsidRPr="00FB324A">
        <w:rPr>
          <w:w w:val="105"/>
        </w:rPr>
        <w:t>imes New Roman, 11 punto, Bold</w:t>
      </w:r>
      <w:r w:rsidR="00872AA1" w:rsidRPr="00FB324A">
        <w:rPr>
          <w:w w:val="105"/>
        </w:rPr>
        <w:t>)</w:t>
      </w:r>
    </w:p>
    <w:p w14:paraId="0770D6F7" w14:textId="77777777" w:rsidR="00F152E5" w:rsidRPr="00FB324A" w:rsidRDefault="00F152E5" w:rsidP="00F152E5">
      <w:pPr>
        <w:pStyle w:val="GvdeMetni"/>
        <w:spacing w:before="122" w:line="280" w:lineRule="auto"/>
        <w:ind w:left="173" w:right="230" w:firstLine="566"/>
        <w:rPr>
          <w:w w:val="105"/>
        </w:rPr>
      </w:pPr>
      <w:r w:rsidRPr="00FB324A">
        <w:rPr>
          <w:w w:val="105"/>
        </w:rPr>
        <w:t>Write down the method of your research without changing the format. Write down the method of your research without changing the format. Write down the method of your research without changing the format. Write down the method of your research without changing the format.</w:t>
      </w:r>
    </w:p>
    <w:p w14:paraId="0EF36F4A" w14:textId="4257AB2F" w:rsidR="00F152E5" w:rsidRPr="00FB324A" w:rsidRDefault="00F152E5" w:rsidP="00F152E5">
      <w:pPr>
        <w:pStyle w:val="GvdeMetni"/>
        <w:spacing w:before="122" w:line="280" w:lineRule="auto"/>
        <w:ind w:left="173" w:right="230" w:firstLine="566"/>
        <w:rPr>
          <w:b/>
          <w:bCs/>
          <w:w w:val="105"/>
        </w:rPr>
      </w:pPr>
      <w:r w:rsidRPr="00FB324A">
        <w:rPr>
          <w:b/>
          <w:bCs/>
          <w:w w:val="105"/>
        </w:rPr>
        <w:t>Research Design</w:t>
      </w:r>
      <w:r w:rsidR="007E7C46" w:rsidRPr="00FB324A">
        <w:rPr>
          <w:b/>
          <w:bCs/>
          <w:w w:val="105"/>
        </w:rPr>
        <w:t xml:space="preserve"> </w:t>
      </w:r>
      <w:r w:rsidRPr="00FB324A">
        <w:rPr>
          <w:b/>
          <w:bCs/>
          <w:w w:val="105"/>
        </w:rPr>
        <w:t>(</w:t>
      </w:r>
      <w:r w:rsidR="007E7C46" w:rsidRPr="00FB324A">
        <w:rPr>
          <w:b/>
          <w:bCs/>
          <w:w w:val="105"/>
        </w:rPr>
        <w:t>2. Level Title</w:t>
      </w:r>
      <w:r w:rsidRPr="00FB324A">
        <w:rPr>
          <w:b/>
          <w:bCs/>
          <w:w w:val="105"/>
        </w:rPr>
        <w:t>)</w:t>
      </w:r>
      <w:r w:rsidR="003B54DF" w:rsidRPr="00FB324A">
        <w:t xml:space="preserve"> (T</w:t>
      </w:r>
      <w:r w:rsidR="00BD7727">
        <w:t xml:space="preserve">imes New Roman, 11 punto, Bold, </w:t>
      </w:r>
      <w:r w:rsidR="002A624C" w:rsidRPr="00FB324A">
        <w:t>Capitalization of Each Word</w:t>
      </w:r>
      <w:r w:rsidR="003B54DF" w:rsidRPr="00FB324A">
        <w:t>)</w:t>
      </w:r>
    </w:p>
    <w:p w14:paraId="44540720" w14:textId="77777777" w:rsidR="00F152E5" w:rsidRPr="00FB324A" w:rsidRDefault="00F152E5" w:rsidP="00F152E5">
      <w:pPr>
        <w:pStyle w:val="GvdeMetni"/>
        <w:spacing w:before="122" w:line="280" w:lineRule="auto"/>
        <w:ind w:left="173" w:right="230" w:firstLine="566"/>
        <w:rPr>
          <w:w w:val="105"/>
        </w:rPr>
      </w:pPr>
      <w:r w:rsidRPr="00FB324A">
        <w:rPr>
          <w:w w:val="105"/>
        </w:rPr>
        <w:t>Write down the research design of your research without changing the format. Write down the research design of your research without changing the format. Write down the research design of your research without changing the format.</w:t>
      </w:r>
    </w:p>
    <w:p w14:paraId="66A22D9D" w14:textId="4B481E57" w:rsidR="008356E8" w:rsidRPr="00FB324A" w:rsidRDefault="00F152E5" w:rsidP="00F152E5">
      <w:pPr>
        <w:pStyle w:val="GvdeMetni"/>
        <w:spacing w:before="122" w:line="280" w:lineRule="auto"/>
        <w:ind w:left="173" w:right="230" w:firstLine="566"/>
        <w:rPr>
          <w:b/>
          <w:bCs/>
          <w:w w:val="105"/>
        </w:rPr>
      </w:pPr>
      <w:r w:rsidRPr="00FB324A">
        <w:rPr>
          <w:b/>
          <w:bCs/>
          <w:w w:val="105"/>
        </w:rPr>
        <w:t>Research Sample</w:t>
      </w:r>
      <w:r w:rsidR="008356E8" w:rsidRPr="00FB324A">
        <w:rPr>
          <w:b/>
          <w:bCs/>
          <w:w w:val="105"/>
        </w:rPr>
        <w:t>/</w:t>
      </w:r>
      <w:r w:rsidRPr="00FB324A">
        <w:rPr>
          <w:b/>
          <w:bCs/>
          <w:w w:val="105"/>
        </w:rPr>
        <w:t>Study Group</w:t>
      </w:r>
      <w:r w:rsidR="00BD7727">
        <w:rPr>
          <w:b/>
          <w:bCs/>
          <w:w w:val="105"/>
        </w:rPr>
        <w:t>/Participants</w:t>
      </w:r>
      <w:r w:rsidR="008356E8" w:rsidRPr="00FB324A">
        <w:rPr>
          <w:b/>
          <w:bCs/>
          <w:w w:val="105"/>
        </w:rPr>
        <w:t xml:space="preserve"> (2. Level Title)</w:t>
      </w:r>
      <w:r w:rsidR="003B54DF" w:rsidRPr="00FB324A">
        <w:t xml:space="preserve"> (Times New Roman, 11 punto, Bold, Her Sözcüğün Baş Harfi Büyük</w:t>
      </w:r>
      <w:r w:rsidR="002A624C" w:rsidRPr="00FB324A">
        <w:t>/ Capitalization of Each Word</w:t>
      </w:r>
      <w:r w:rsidR="003B54DF" w:rsidRPr="00FB324A">
        <w:t>)</w:t>
      </w:r>
    </w:p>
    <w:p w14:paraId="4649BD76" w14:textId="77777777" w:rsidR="00120514" w:rsidRPr="00FB324A" w:rsidRDefault="00120514" w:rsidP="00B1477C">
      <w:pPr>
        <w:pStyle w:val="GvdeMetni"/>
        <w:spacing w:before="122" w:line="280" w:lineRule="auto"/>
        <w:ind w:left="173" w:right="230" w:firstLine="566"/>
        <w:rPr>
          <w:w w:val="105"/>
        </w:rPr>
      </w:pPr>
      <w:r w:rsidRPr="00FB324A">
        <w:rPr>
          <w:w w:val="105"/>
        </w:rPr>
        <w:lastRenderedPageBreak/>
        <w:t>Write down the research sample / study group of your research without changing the format. Write down the research sample / study group of your research without changing the format. Write down the research sample / study group of your research without changing the format.</w:t>
      </w:r>
    </w:p>
    <w:p w14:paraId="15F63E4C" w14:textId="7CDEF53C" w:rsidR="00E90327" w:rsidRPr="00FB324A" w:rsidRDefault="00F152E5" w:rsidP="00E90327">
      <w:pPr>
        <w:pStyle w:val="GvdeMetni"/>
        <w:spacing w:before="122" w:line="280" w:lineRule="auto"/>
        <w:ind w:left="173" w:right="230" w:firstLine="566"/>
        <w:rPr>
          <w:b/>
          <w:bCs/>
          <w:w w:val="105"/>
        </w:rPr>
      </w:pPr>
      <w:r w:rsidRPr="00FB324A">
        <w:rPr>
          <w:b/>
          <w:bCs/>
          <w:w w:val="105"/>
        </w:rPr>
        <w:t xml:space="preserve">Research Instruments and </w:t>
      </w:r>
      <w:r w:rsidR="00FF0ABE" w:rsidRPr="00FB324A">
        <w:rPr>
          <w:b/>
          <w:bCs/>
          <w:w w:val="105"/>
        </w:rPr>
        <w:t>Processes</w:t>
      </w:r>
      <w:r w:rsidR="00BD7727">
        <w:rPr>
          <w:b/>
          <w:bCs/>
          <w:w w:val="105"/>
        </w:rPr>
        <w:t xml:space="preserve"> (</w:t>
      </w:r>
      <w:r w:rsidR="00E90327" w:rsidRPr="00FB324A">
        <w:rPr>
          <w:b/>
          <w:bCs/>
          <w:w w:val="105"/>
        </w:rPr>
        <w:t>2. Level Title)</w:t>
      </w:r>
      <w:r w:rsidR="003B54DF" w:rsidRPr="00FB324A">
        <w:t xml:space="preserve"> (Times New Roman, 11 punto, Bold, </w:t>
      </w:r>
      <w:r w:rsidR="002A624C" w:rsidRPr="00FB324A">
        <w:t>Capitalization of Each Word</w:t>
      </w:r>
      <w:r w:rsidR="003B54DF" w:rsidRPr="00FB324A">
        <w:t>)</w:t>
      </w:r>
    </w:p>
    <w:p w14:paraId="5414B29E" w14:textId="77777777" w:rsidR="00E90327" w:rsidRPr="00FB324A" w:rsidRDefault="00E90327" w:rsidP="00E90327">
      <w:pPr>
        <w:pStyle w:val="GvdeMetni"/>
        <w:spacing w:before="122" w:line="280" w:lineRule="auto"/>
        <w:ind w:left="173" w:right="230" w:firstLine="566"/>
        <w:rPr>
          <w:w w:val="105"/>
        </w:rPr>
      </w:pPr>
      <w:r w:rsidRPr="00FB324A">
        <w:rPr>
          <w:w w:val="105"/>
        </w:rPr>
        <w:t>Write down the research instruments and processes of your research without changing the format. Write down the research instruments and processes of your research without changing the format Write down the research instruments and processes of your research without changing the format.</w:t>
      </w:r>
    </w:p>
    <w:p w14:paraId="39153E33" w14:textId="51775C51" w:rsidR="00F152E5" w:rsidRPr="00FB324A" w:rsidRDefault="00F152E5" w:rsidP="00F152E5">
      <w:pPr>
        <w:pStyle w:val="GvdeMetni"/>
        <w:spacing w:before="122" w:line="280" w:lineRule="auto"/>
        <w:ind w:left="173" w:right="230" w:firstLine="566"/>
        <w:rPr>
          <w:b/>
          <w:bCs/>
          <w:i/>
          <w:iCs/>
          <w:w w:val="105"/>
        </w:rPr>
      </w:pPr>
      <w:r w:rsidRPr="00FB324A">
        <w:rPr>
          <w:b/>
          <w:bCs/>
          <w:i/>
          <w:iCs/>
          <w:w w:val="105"/>
        </w:rPr>
        <w:t>First research instrument</w:t>
      </w:r>
      <w:r w:rsidR="00956A33" w:rsidRPr="00FB324A">
        <w:rPr>
          <w:b/>
          <w:bCs/>
          <w:i/>
          <w:iCs/>
          <w:w w:val="105"/>
        </w:rPr>
        <w:t xml:space="preserve"> </w:t>
      </w:r>
      <w:r w:rsidR="00D361A8" w:rsidRPr="00FB324A">
        <w:rPr>
          <w:b/>
          <w:bCs/>
          <w:i/>
          <w:iCs/>
          <w:w w:val="105"/>
        </w:rPr>
        <w:t>(</w:t>
      </w:r>
      <w:r w:rsidR="00956A33" w:rsidRPr="00FB324A">
        <w:rPr>
          <w:b/>
          <w:bCs/>
          <w:i/>
          <w:iCs/>
          <w:w w:val="105"/>
        </w:rPr>
        <w:t>3. Level Title)</w:t>
      </w:r>
      <w:r w:rsidR="00B1477C" w:rsidRPr="00FB324A">
        <w:rPr>
          <w:w w:val="105"/>
        </w:rPr>
        <w:t xml:space="preserve"> (Times New Roman, 11 punto, Bold, İtalik, </w:t>
      </w:r>
      <w:r w:rsidR="002A624C" w:rsidRPr="00FB324A">
        <w:t>Capitalization of Each Word</w:t>
      </w:r>
      <w:r w:rsidR="00B1477C" w:rsidRPr="00FB324A">
        <w:t>)</w:t>
      </w:r>
    </w:p>
    <w:p w14:paraId="3FEACDDA" w14:textId="77777777" w:rsidR="00F152E5" w:rsidRPr="00FB324A" w:rsidRDefault="00F152E5" w:rsidP="00F152E5">
      <w:pPr>
        <w:pStyle w:val="GvdeMetni"/>
        <w:spacing w:before="122" w:line="280" w:lineRule="auto"/>
        <w:ind w:left="173" w:right="230" w:firstLine="566"/>
        <w:rPr>
          <w:w w:val="105"/>
        </w:rPr>
      </w:pPr>
      <w:r w:rsidRPr="00FB324A">
        <w:rPr>
          <w:w w:val="105"/>
        </w:rPr>
        <w:t xml:space="preserve">Write down the information about the </w:t>
      </w:r>
      <w:r w:rsidR="00956A33" w:rsidRPr="00FB324A">
        <w:rPr>
          <w:w w:val="105"/>
        </w:rPr>
        <w:t xml:space="preserve">first </w:t>
      </w:r>
      <w:r w:rsidRPr="00FB324A">
        <w:rPr>
          <w:w w:val="105"/>
        </w:rPr>
        <w:t xml:space="preserve">research instrument you used in your research without changing the format. </w:t>
      </w:r>
      <w:r w:rsidR="00956A33" w:rsidRPr="00FB324A">
        <w:rPr>
          <w:w w:val="105"/>
        </w:rPr>
        <w:t>Write down the information about the first research instrument you used in your research without changing the format.</w:t>
      </w:r>
    </w:p>
    <w:p w14:paraId="2DE80D05" w14:textId="684E2BFF" w:rsidR="00D361A8" w:rsidRPr="00FB324A" w:rsidRDefault="00BD7727" w:rsidP="00D361A8">
      <w:pPr>
        <w:pStyle w:val="GvdeMetni"/>
        <w:spacing w:before="122" w:line="280" w:lineRule="auto"/>
        <w:ind w:left="173" w:right="230" w:firstLine="566"/>
        <w:rPr>
          <w:b/>
          <w:bCs/>
          <w:i/>
          <w:iCs/>
          <w:w w:val="105"/>
        </w:rPr>
      </w:pPr>
      <w:r>
        <w:rPr>
          <w:b/>
          <w:bCs/>
          <w:i/>
          <w:iCs/>
          <w:w w:val="105"/>
        </w:rPr>
        <w:t xml:space="preserve"> Second research instrument</w:t>
      </w:r>
      <w:r w:rsidR="00D361A8" w:rsidRPr="00FB324A">
        <w:rPr>
          <w:b/>
          <w:bCs/>
          <w:i/>
          <w:iCs/>
          <w:w w:val="105"/>
        </w:rPr>
        <w:t xml:space="preserve"> (3. Level Title)</w:t>
      </w:r>
      <w:r w:rsidR="00B1477C" w:rsidRPr="00FB324A">
        <w:rPr>
          <w:w w:val="105"/>
        </w:rPr>
        <w:t xml:space="preserve"> (Times New Roman, 11 punto, Bold, İtalik</w:t>
      </w:r>
      <w:r w:rsidR="00CB546D" w:rsidRPr="00FB324A">
        <w:t xml:space="preserve"> Capitalization of Each Word</w:t>
      </w:r>
      <w:r w:rsidR="00B1477C" w:rsidRPr="00FB324A">
        <w:t>)</w:t>
      </w:r>
    </w:p>
    <w:p w14:paraId="04416114" w14:textId="77777777" w:rsidR="00D361A8" w:rsidRPr="00FB324A" w:rsidRDefault="00D361A8" w:rsidP="00D361A8">
      <w:pPr>
        <w:pStyle w:val="GvdeMetni"/>
        <w:spacing w:before="122" w:line="280" w:lineRule="auto"/>
        <w:ind w:left="173" w:right="230" w:firstLine="566"/>
        <w:rPr>
          <w:w w:val="105"/>
        </w:rPr>
      </w:pPr>
      <w:r w:rsidRPr="00FB324A">
        <w:rPr>
          <w:w w:val="105"/>
        </w:rPr>
        <w:t>Write down the information about the second research instrument you used in your research without changing the format. Write down the information about the first research instrument you used in your research without changing the format.</w:t>
      </w:r>
    </w:p>
    <w:p w14:paraId="5B35E254" w14:textId="31804AD9" w:rsidR="00F152E5" w:rsidRPr="00FB324A" w:rsidRDefault="00F152E5" w:rsidP="00F152E5">
      <w:pPr>
        <w:pStyle w:val="GvdeMetni"/>
        <w:spacing w:before="122" w:line="280" w:lineRule="auto"/>
        <w:ind w:left="173" w:right="230" w:firstLine="566"/>
        <w:rPr>
          <w:b/>
          <w:bCs/>
          <w:w w:val="105"/>
        </w:rPr>
      </w:pPr>
      <w:r w:rsidRPr="00FB324A">
        <w:rPr>
          <w:b/>
          <w:bCs/>
          <w:w w:val="105"/>
        </w:rPr>
        <w:t>Data Analysis (</w:t>
      </w:r>
      <w:r w:rsidR="0073513A" w:rsidRPr="00FB324A">
        <w:rPr>
          <w:b/>
          <w:bCs/>
          <w:w w:val="105"/>
        </w:rPr>
        <w:t>2. Level Title)</w:t>
      </w:r>
      <w:r w:rsidR="003B54DF" w:rsidRPr="00FB324A">
        <w:rPr>
          <w:b/>
          <w:bCs/>
          <w:w w:val="105"/>
        </w:rPr>
        <w:t xml:space="preserve"> </w:t>
      </w:r>
      <w:r w:rsidR="003B54DF" w:rsidRPr="00FB324A">
        <w:t xml:space="preserve">(Times New Roman, 11 punto, Bold, </w:t>
      </w:r>
      <w:r w:rsidR="00CB546D" w:rsidRPr="00FB324A">
        <w:t>Capitalization of Each Word</w:t>
      </w:r>
      <w:r w:rsidR="003B54DF" w:rsidRPr="00FB324A">
        <w:t>)</w:t>
      </w:r>
    </w:p>
    <w:p w14:paraId="3EB304A0" w14:textId="77777777" w:rsidR="00F152E5" w:rsidRPr="00FB324A" w:rsidRDefault="00F152E5" w:rsidP="00F152E5">
      <w:pPr>
        <w:pStyle w:val="GvdeMetni"/>
        <w:spacing w:before="122" w:line="280" w:lineRule="auto"/>
        <w:ind w:left="173" w:right="230" w:firstLine="566"/>
        <w:rPr>
          <w:w w:val="105"/>
        </w:rPr>
      </w:pPr>
      <w:r w:rsidRPr="00FB324A">
        <w:rPr>
          <w:w w:val="105"/>
        </w:rPr>
        <w:t xml:space="preserve">Write down the </w:t>
      </w:r>
      <w:proofErr w:type="gramStart"/>
      <w:r w:rsidRPr="00FB324A">
        <w:rPr>
          <w:w w:val="105"/>
        </w:rPr>
        <w:t>data</w:t>
      </w:r>
      <w:proofErr w:type="gramEnd"/>
      <w:r w:rsidRPr="00FB324A">
        <w:rPr>
          <w:w w:val="105"/>
        </w:rPr>
        <w:t xml:space="preserve"> analysis of your research without changing the format. Write down the </w:t>
      </w:r>
      <w:proofErr w:type="gramStart"/>
      <w:r w:rsidRPr="00FB324A">
        <w:rPr>
          <w:w w:val="105"/>
        </w:rPr>
        <w:t>data</w:t>
      </w:r>
      <w:proofErr w:type="gramEnd"/>
      <w:r w:rsidRPr="00FB324A">
        <w:rPr>
          <w:w w:val="105"/>
        </w:rPr>
        <w:t xml:space="preserve"> analysis of your research without changing the format. </w:t>
      </w:r>
    </w:p>
    <w:p w14:paraId="6399ACC5" w14:textId="440D3F1A" w:rsidR="00BD7727" w:rsidRDefault="00BD7727">
      <w:pPr>
        <w:pStyle w:val="Balk1"/>
        <w:spacing w:before="122"/>
      </w:pPr>
    </w:p>
    <w:p w14:paraId="4D157627" w14:textId="0FE33783" w:rsidR="00174DFE" w:rsidRPr="00FB324A" w:rsidRDefault="00025AD8">
      <w:pPr>
        <w:pStyle w:val="Balk1"/>
        <w:spacing w:before="122"/>
      </w:pPr>
      <w:r w:rsidRPr="00FB324A">
        <w:t>FINDINGS</w:t>
      </w:r>
      <w:r w:rsidR="00AB53DB" w:rsidRPr="00FB324A">
        <w:t xml:space="preserve"> / RESULTS</w:t>
      </w:r>
      <w:r w:rsidR="00BD7727">
        <w:t xml:space="preserve"> </w:t>
      </w:r>
      <w:r w:rsidRPr="00FB324A">
        <w:t>(</w:t>
      </w:r>
      <w:r w:rsidRPr="00FB324A">
        <w:rPr>
          <w:w w:val="105"/>
        </w:rPr>
        <w:t>1. Level Title</w:t>
      </w:r>
      <w:r w:rsidRPr="00FB324A">
        <w:t>)</w:t>
      </w:r>
      <w:r w:rsidR="003B54DF" w:rsidRPr="00FB324A">
        <w:rPr>
          <w:w w:val="105"/>
        </w:rPr>
        <w:t xml:space="preserve"> (Times New Roman, 11 punto, Bold</w:t>
      </w:r>
      <w:r w:rsidR="00CB546D" w:rsidRPr="00FB324A">
        <w:rPr>
          <w:w w:val="105"/>
        </w:rPr>
        <w:t>)</w:t>
      </w:r>
    </w:p>
    <w:p w14:paraId="1F5DECD9" w14:textId="77777777" w:rsidR="00547EE8" w:rsidRPr="00FB324A" w:rsidRDefault="00547EE8" w:rsidP="00547EE8">
      <w:pPr>
        <w:pStyle w:val="GvdeMetni"/>
        <w:spacing w:before="45" w:line="280" w:lineRule="auto"/>
        <w:ind w:left="173" w:right="233" w:firstLine="547"/>
      </w:pPr>
      <w:r w:rsidRPr="00547EE8">
        <w:t>Write the findings about your study without breaking the formatting. Write the findings about your study without breaking the formatting. Write the findings about your study without breaking the formatting. Write the findings about your study without breaking the formatting.</w:t>
      </w:r>
    </w:p>
    <w:p w14:paraId="71540F21" w14:textId="77777777" w:rsidR="00174DFE" w:rsidRPr="00FB324A" w:rsidRDefault="00665D38">
      <w:pPr>
        <w:spacing w:before="164" w:after="2"/>
        <w:ind w:left="173"/>
        <w:jc w:val="both"/>
      </w:pPr>
      <w:r w:rsidRPr="00FB324A">
        <w:rPr>
          <w:b/>
          <w:bCs/>
          <w:w w:val="105"/>
        </w:rPr>
        <w:t>Tablo 1.</w:t>
      </w:r>
      <w:r w:rsidRPr="00FB324A">
        <w:rPr>
          <w:w w:val="105"/>
        </w:rPr>
        <w:t xml:space="preserve"> </w:t>
      </w:r>
      <w:r w:rsidR="00BA5FC7" w:rsidRPr="00FB324A">
        <w:rPr>
          <w:i/>
          <w:w w:val="105"/>
        </w:rPr>
        <w:t>Tablo başlığı, 1</w:t>
      </w:r>
      <w:r w:rsidR="001E0993" w:rsidRPr="00FB324A">
        <w:rPr>
          <w:i/>
          <w:w w:val="105"/>
        </w:rPr>
        <w:t xml:space="preserve">1 </w:t>
      </w:r>
      <w:r w:rsidR="00BA5FC7" w:rsidRPr="00FB324A">
        <w:rPr>
          <w:i/>
          <w:w w:val="105"/>
        </w:rPr>
        <w:t>punto</w:t>
      </w:r>
      <w:r w:rsidR="00BC735C" w:rsidRPr="00FB324A">
        <w:rPr>
          <w:i/>
          <w:w w:val="105"/>
        </w:rPr>
        <w:t>, İtalik</w:t>
      </w:r>
      <w:r w:rsidR="003019EF" w:rsidRPr="00FB324A">
        <w:rPr>
          <w:i/>
        </w:rPr>
        <w:t xml:space="preserve">, </w:t>
      </w:r>
      <w:r w:rsidR="003019EF" w:rsidRPr="00FB324A">
        <w:rPr>
          <w:i/>
          <w:w w:val="105"/>
        </w:rPr>
        <w:t>Her Sözcüğün Baş Harfi Büyük</w:t>
      </w:r>
      <w:r w:rsidR="00BC735C" w:rsidRPr="00FB324A">
        <w:rPr>
          <w:i/>
          <w:w w:val="105"/>
        </w:rPr>
        <w:t xml:space="preserve"> </w:t>
      </w:r>
      <w:r w:rsidR="00E342C0" w:rsidRPr="00FB324A">
        <w:rPr>
          <w:i/>
          <w:w w:val="105"/>
        </w:rPr>
        <w:t>(Title of the table. 1</w:t>
      </w:r>
      <w:r w:rsidR="001E0993" w:rsidRPr="00FB324A">
        <w:rPr>
          <w:i/>
          <w:w w:val="105"/>
        </w:rPr>
        <w:t>1</w:t>
      </w:r>
      <w:r w:rsidR="00E342C0" w:rsidRPr="00FB324A">
        <w:rPr>
          <w:i/>
          <w:w w:val="105"/>
        </w:rPr>
        <w:t>pt</w:t>
      </w:r>
      <w:r w:rsidR="00BC735C" w:rsidRPr="00FB324A">
        <w:rPr>
          <w:i/>
          <w:w w:val="105"/>
        </w:rPr>
        <w:t>, italic</w:t>
      </w:r>
      <w:r w:rsidR="00E342C0" w:rsidRPr="00FB324A">
        <w:rPr>
          <w:i/>
          <w:w w:val="105"/>
        </w:rPr>
        <w:t>)</w:t>
      </w:r>
    </w:p>
    <w:tbl>
      <w:tblPr>
        <w:tblStyle w:val="TableNormal"/>
        <w:tblW w:w="0" w:type="auto"/>
        <w:tblInd w:w="173" w:type="dxa"/>
        <w:tblLayout w:type="fixed"/>
        <w:tblLook w:val="01E0" w:firstRow="1" w:lastRow="1" w:firstColumn="1" w:lastColumn="1" w:noHBand="0" w:noVBand="0"/>
      </w:tblPr>
      <w:tblGrid>
        <w:gridCol w:w="4639"/>
        <w:gridCol w:w="2215"/>
        <w:gridCol w:w="2630"/>
      </w:tblGrid>
      <w:tr w:rsidR="00174DFE" w:rsidRPr="00FB324A" w14:paraId="4B77BA4B" w14:textId="77777777">
        <w:trPr>
          <w:trHeight w:val="256"/>
        </w:trPr>
        <w:tc>
          <w:tcPr>
            <w:tcW w:w="4639" w:type="dxa"/>
            <w:tcBorders>
              <w:top w:val="single" w:sz="4" w:space="0" w:color="C00000"/>
            </w:tcBorders>
          </w:tcPr>
          <w:p w14:paraId="40D55E13" w14:textId="77777777" w:rsidR="00174DFE" w:rsidRPr="00FB324A" w:rsidRDefault="00665D38">
            <w:pPr>
              <w:pStyle w:val="TableParagraph"/>
              <w:spacing w:before="3" w:line="233" w:lineRule="exact"/>
              <w:ind w:left="115"/>
              <w:jc w:val="left"/>
              <w:rPr>
                <w:b/>
                <w:sz w:val="20"/>
                <w:szCs w:val="20"/>
              </w:rPr>
            </w:pPr>
            <w:r w:rsidRPr="00FB324A">
              <w:rPr>
                <w:b/>
                <w:sz w:val="20"/>
                <w:szCs w:val="20"/>
              </w:rPr>
              <w:t>VAKA TANILARI</w:t>
            </w:r>
          </w:p>
        </w:tc>
        <w:tc>
          <w:tcPr>
            <w:tcW w:w="2215" w:type="dxa"/>
            <w:tcBorders>
              <w:top w:val="single" w:sz="4" w:space="0" w:color="C00000"/>
            </w:tcBorders>
          </w:tcPr>
          <w:p w14:paraId="5486C6C2" w14:textId="77777777" w:rsidR="00174DFE" w:rsidRPr="00FB324A" w:rsidRDefault="00665D38">
            <w:pPr>
              <w:pStyle w:val="TableParagraph"/>
              <w:spacing w:before="3" w:line="233" w:lineRule="exact"/>
              <w:ind w:left="0" w:right="126"/>
              <w:rPr>
                <w:b/>
                <w:sz w:val="20"/>
                <w:szCs w:val="20"/>
              </w:rPr>
            </w:pPr>
            <w:r w:rsidRPr="00FB324A">
              <w:rPr>
                <w:b/>
                <w:w w:val="94"/>
                <w:sz w:val="20"/>
                <w:szCs w:val="20"/>
              </w:rPr>
              <w:t>N</w:t>
            </w:r>
          </w:p>
        </w:tc>
        <w:tc>
          <w:tcPr>
            <w:tcW w:w="2630" w:type="dxa"/>
            <w:tcBorders>
              <w:top w:val="single" w:sz="4" w:space="0" w:color="C00000"/>
            </w:tcBorders>
          </w:tcPr>
          <w:p w14:paraId="5183E1BC" w14:textId="77777777" w:rsidR="00174DFE" w:rsidRPr="00FB324A" w:rsidRDefault="00665D38">
            <w:pPr>
              <w:pStyle w:val="TableParagraph"/>
              <w:spacing w:before="3" w:line="233" w:lineRule="exact"/>
              <w:ind w:left="3"/>
              <w:rPr>
                <w:b/>
                <w:sz w:val="20"/>
                <w:szCs w:val="20"/>
              </w:rPr>
            </w:pPr>
            <w:r w:rsidRPr="00FB324A">
              <w:rPr>
                <w:b/>
                <w:w w:val="97"/>
                <w:sz w:val="20"/>
                <w:szCs w:val="20"/>
              </w:rPr>
              <w:t>%</w:t>
            </w:r>
          </w:p>
        </w:tc>
      </w:tr>
      <w:tr w:rsidR="00174DFE" w:rsidRPr="00FB324A" w14:paraId="1C5A6DE2" w14:textId="77777777">
        <w:trPr>
          <w:trHeight w:val="257"/>
        </w:trPr>
        <w:tc>
          <w:tcPr>
            <w:tcW w:w="4639" w:type="dxa"/>
          </w:tcPr>
          <w:p w14:paraId="4B32B6A6" w14:textId="77777777" w:rsidR="00174DFE" w:rsidRPr="00FB324A" w:rsidRDefault="00665D38">
            <w:pPr>
              <w:pStyle w:val="TableParagraph"/>
              <w:spacing w:before="3" w:line="235" w:lineRule="exact"/>
              <w:ind w:left="115"/>
              <w:jc w:val="left"/>
              <w:rPr>
                <w:bCs/>
                <w:sz w:val="20"/>
                <w:szCs w:val="20"/>
              </w:rPr>
            </w:pPr>
            <w:r w:rsidRPr="00FB324A">
              <w:rPr>
                <w:bCs/>
                <w:w w:val="110"/>
                <w:sz w:val="20"/>
                <w:szCs w:val="20"/>
              </w:rPr>
              <w:t>Kardiyovasküler Sistem Hastalıkları</w:t>
            </w:r>
          </w:p>
        </w:tc>
        <w:tc>
          <w:tcPr>
            <w:tcW w:w="2215" w:type="dxa"/>
          </w:tcPr>
          <w:p w14:paraId="7395CB41" w14:textId="77777777" w:rsidR="00174DFE" w:rsidRPr="00FB324A" w:rsidRDefault="00665D38">
            <w:pPr>
              <w:pStyle w:val="TableParagraph"/>
              <w:spacing w:before="3" w:line="235" w:lineRule="exact"/>
              <w:ind w:left="0" w:right="1047"/>
              <w:jc w:val="right"/>
              <w:rPr>
                <w:sz w:val="20"/>
                <w:szCs w:val="20"/>
              </w:rPr>
            </w:pPr>
            <w:r w:rsidRPr="00FB324A">
              <w:rPr>
                <w:w w:val="110"/>
                <w:sz w:val="20"/>
                <w:szCs w:val="20"/>
              </w:rPr>
              <w:t>42</w:t>
            </w:r>
          </w:p>
        </w:tc>
        <w:tc>
          <w:tcPr>
            <w:tcW w:w="2630" w:type="dxa"/>
          </w:tcPr>
          <w:p w14:paraId="54A36B5B" w14:textId="77777777" w:rsidR="00174DFE" w:rsidRPr="00FB324A" w:rsidRDefault="00665D38">
            <w:pPr>
              <w:pStyle w:val="TableParagraph"/>
              <w:spacing w:before="3" w:line="235" w:lineRule="exact"/>
              <w:ind w:left="961" w:right="960"/>
              <w:rPr>
                <w:sz w:val="20"/>
                <w:szCs w:val="20"/>
              </w:rPr>
            </w:pPr>
            <w:r w:rsidRPr="00FB324A">
              <w:rPr>
                <w:w w:val="110"/>
                <w:sz w:val="20"/>
                <w:szCs w:val="20"/>
              </w:rPr>
              <w:t>20</w:t>
            </w:r>
            <w:r w:rsidR="00BA5FC7" w:rsidRPr="00FB324A">
              <w:rPr>
                <w:w w:val="110"/>
                <w:sz w:val="20"/>
                <w:szCs w:val="20"/>
              </w:rPr>
              <w:t>.</w:t>
            </w:r>
            <w:r w:rsidRPr="00FB324A">
              <w:rPr>
                <w:w w:val="110"/>
                <w:sz w:val="20"/>
                <w:szCs w:val="20"/>
              </w:rPr>
              <w:t>03</w:t>
            </w:r>
          </w:p>
        </w:tc>
      </w:tr>
      <w:tr w:rsidR="00174DFE" w:rsidRPr="00FB324A" w14:paraId="579CC807" w14:textId="77777777">
        <w:trPr>
          <w:trHeight w:val="258"/>
        </w:trPr>
        <w:tc>
          <w:tcPr>
            <w:tcW w:w="4639" w:type="dxa"/>
          </w:tcPr>
          <w:p w14:paraId="54363930" w14:textId="77777777" w:rsidR="00174DFE" w:rsidRPr="00FB324A" w:rsidRDefault="00665D38">
            <w:pPr>
              <w:pStyle w:val="TableParagraph"/>
              <w:spacing w:before="4" w:line="233" w:lineRule="exact"/>
              <w:ind w:left="115"/>
              <w:jc w:val="left"/>
              <w:rPr>
                <w:bCs/>
                <w:sz w:val="20"/>
                <w:szCs w:val="20"/>
              </w:rPr>
            </w:pPr>
            <w:r w:rsidRPr="00FB324A">
              <w:rPr>
                <w:bCs/>
                <w:w w:val="110"/>
                <w:sz w:val="20"/>
                <w:szCs w:val="20"/>
              </w:rPr>
              <w:t>Solunum Sistemi Hastalıkları</w:t>
            </w:r>
          </w:p>
        </w:tc>
        <w:tc>
          <w:tcPr>
            <w:tcW w:w="2215" w:type="dxa"/>
          </w:tcPr>
          <w:p w14:paraId="3F3CC838" w14:textId="77777777" w:rsidR="00174DFE" w:rsidRPr="00FB324A" w:rsidRDefault="00665D38">
            <w:pPr>
              <w:pStyle w:val="TableParagraph"/>
              <w:spacing w:before="4" w:line="233" w:lineRule="exact"/>
              <w:ind w:left="0" w:right="1047"/>
              <w:jc w:val="right"/>
              <w:rPr>
                <w:sz w:val="20"/>
                <w:szCs w:val="20"/>
              </w:rPr>
            </w:pPr>
            <w:r w:rsidRPr="00FB324A">
              <w:rPr>
                <w:w w:val="110"/>
                <w:sz w:val="20"/>
                <w:szCs w:val="20"/>
              </w:rPr>
              <w:t>38</w:t>
            </w:r>
          </w:p>
        </w:tc>
        <w:tc>
          <w:tcPr>
            <w:tcW w:w="2630" w:type="dxa"/>
          </w:tcPr>
          <w:p w14:paraId="19D9E7C2" w14:textId="77777777" w:rsidR="00174DFE" w:rsidRPr="00FB324A" w:rsidRDefault="00665D38">
            <w:pPr>
              <w:pStyle w:val="TableParagraph"/>
              <w:spacing w:before="4" w:line="233" w:lineRule="exact"/>
              <w:ind w:left="961" w:right="960"/>
              <w:rPr>
                <w:sz w:val="20"/>
                <w:szCs w:val="20"/>
              </w:rPr>
            </w:pPr>
            <w:r w:rsidRPr="00FB324A">
              <w:rPr>
                <w:w w:val="110"/>
                <w:sz w:val="20"/>
                <w:szCs w:val="20"/>
              </w:rPr>
              <w:t>18</w:t>
            </w:r>
            <w:r w:rsidR="00BA5FC7" w:rsidRPr="00FB324A">
              <w:rPr>
                <w:w w:val="110"/>
                <w:sz w:val="20"/>
                <w:szCs w:val="20"/>
              </w:rPr>
              <w:t>.</w:t>
            </w:r>
            <w:r w:rsidRPr="00FB324A">
              <w:rPr>
                <w:w w:val="110"/>
                <w:sz w:val="20"/>
                <w:szCs w:val="20"/>
              </w:rPr>
              <w:t>40</w:t>
            </w:r>
          </w:p>
        </w:tc>
      </w:tr>
      <w:tr w:rsidR="00174DFE" w:rsidRPr="00FB324A" w14:paraId="24760F8E" w14:textId="77777777">
        <w:trPr>
          <w:trHeight w:val="257"/>
        </w:trPr>
        <w:tc>
          <w:tcPr>
            <w:tcW w:w="4639" w:type="dxa"/>
          </w:tcPr>
          <w:p w14:paraId="34B2AA7B" w14:textId="77777777" w:rsidR="00174DFE" w:rsidRPr="00FB324A" w:rsidRDefault="00665D38">
            <w:pPr>
              <w:pStyle w:val="TableParagraph"/>
              <w:spacing w:before="3" w:line="235" w:lineRule="exact"/>
              <w:ind w:left="115"/>
              <w:jc w:val="left"/>
              <w:rPr>
                <w:bCs/>
                <w:sz w:val="20"/>
                <w:szCs w:val="20"/>
              </w:rPr>
            </w:pPr>
            <w:r w:rsidRPr="00FB324A">
              <w:rPr>
                <w:bCs/>
                <w:w w:val="105"/>
                <w:sz w:val="20"/>
                <w:szCs w:val="20"/>
              </w:rPr>
              <w:t>Nörolojik Hastalıklar</w:t>
            </w:r>
          </w:p>
        </w:tc>
        <w:tc>
          <w:tcPr>
            <w:tcW w:w="2215" w:type="dxa"/>
          </w:tcPr>
          <w:p w14:paraId="454306C7" w14:textId="77777777" w:rsidR="00174DFE" w:rsidRPr="00FB324A" w:rsidRDefault="00665D38">
            <w:pPr>
              <w:pStyle w:val="TableParagraph"/>
              <w:spacing w:before="3" w:line="235" w:lineRule="exact"/>
              <w:ind w:left="0" w:right="1047"/>
              <w:jc w:val="right"/>
              <w:rPr>
                <w:sz w:val="20"/>
                <w:szCs w:val="20"/>
              </w:rPr>
            </w:pPr>
            <w:r w:rsidRPr="00FB324A">
              <w:rPr>
                <w:w w:val="110"/>
                <w:sz w:val="20"/>
                <w:szCs w:val="20"/>
              </w:rPr>
              <w:t>39</w:t>
            </w:r>
          </w:p>
        </w:tc>
        <w:tc>
          <w:tcPr>
            <w:tcW w:w="2630" w:type="dxa"/>
          </w:tcPr>
          <w:p w14:paraId="3767CED2" w14:textId="77777777" w:rsidR="00174DFE" w:rsidRPr="00FB324A" w:rsidRDefault="00665D38">
            <w:pPr>
              <w:pStyle w:val="TableParagraph"/>
              <w:spacing w:before="3" w:line="235" w:lineRule="exact"/>
              <w:ind w:left="961" w:right="960"/>
              <w:rPr>
                <w:sz w:val="20"/>
                <w:szCs w:val="20"/>
              </w:rPr>
            </w:pPr>
            <w:r w:rsidRPr="00FB324A">
              <w:rPr>
                <w:w w:val="110"/>
                <w:sz w:val="20"/>
                <w:szCs w:val="20"/>
              </w:rPr>
              <w:t>18</w:t>
            </w:r>
            <w:r w:rsidR="00BA5FC7" w:rsidRPr="00FB324A">
              <w:rPr>
                <w:w w:val="110"/>
                <w:sz w:val="20"/>
                <w:szCs w:val="20"/>
              </w:rPr>
              <w:t>.</w:t>
            </w:r>
            <w:r w:rsidRPr="00FB324A">
              <w:rPr>
                <w:w w:val="110"/>
                <w:sz w:val="20"/>
                <w:szCs w:val="20"/>
              </w:rPr>
              <w:t>80</w:t>
            </w:r>
          </w:p>
        </w:tc>
      </w:tr>
      <w:tr w:rsidR="00174DFE" w:rsidRPr="00FB324A" w14:paraId="1D7C679C" w14:textId="77777777">
        <w:trPr>
          <w:trHeight w:val="257"/>
        </w:trPr>
        <w:tc>
          <w:tcPr>
            <w:tcW w:w="4639" w:type="dxa"/>
          </w:tcPr>
          <w:p w14:paraId="603F7614" w14:textId="77777777" w:rsidR="00174DFE" w:rsidRPr="00FB324A" w:rsidRDefault="00665D38">
            <w:pPr>
              <w:pStyle w:val="TableParagraph"/>
              <w:spacing w:before="4" w:line="233" w:lineRule="exact"/>
              <w:ind w:left="115"/>
              <w:jc w:val="left"/>
              <w:rPr>
                <w:bCs/>
                <w:sz w:val="20"/>
                <w:szCs w:val="20"/>
              </w:rPr>
            </w:pPr>
            <w:r w:rsidRPr="00FB324A">
              <w:rPr>
                <w:bCs/>
                <w:w w:val="105"/>
                <w:sz w:val="20"/>
                <w:szCs w:val="20"/>
              </w:rPr>
              <w:t>Travma</w:t>
            </w:r>
          </w:p>
        </w:tc>
        <w:tc>
          <w:tcPr>
            <w:tcW w:w="2215" w:type="dxa"/>
          </w:tcPr>
          <w:p w14:paraId="7DA1BFA5" w14:textId="77777777" w:rsidR="00174DFE" w:rsidRPr="00FB324A" w:rsidRDefault="00665D38">
            <w:pPr>
              <w:pStyle w:val="TableParagraph"/>
              <w:spacing w:before="4" w:line="233" w:lineRule="exact"/>
              <w:ind w:left="0" w:right="1047"/>
              <w:jc w:val="right"/>
              <w:rPr>
                <w:sz w:val="20"/>
                <w:szCs w:val="20"/>
              </w:rPr>
            </w:pPr>
            <w:r w:rsidRPr="00FB324A">
              <w:rPr>
                <w:w w:val="110"/>
                <w:sz w:val="20"/>
                <w:szCs w:val="20"/>
              </w:rPr>
              <w:t>36</w:t>
            </w:r>
          </w:p>
        </w:tc>
        <w:tc>
          <w:tcPr>
            <w:tcW w:w="2630" w:type="dxa"/>
          </w:tcPr>
          <w:p w14:paraId="414209BD" w14:textId="77777777" w:rsidR="00174DFE" w:rsidRPr="00FB324A" w:rsidRDefault="00665D38">
            <w:pPr>
              <w:pStyle w:val="TableParagraph"/>
              <w:spacing w:before="4" w:line="233" w:lineRule="exact"/>
              <w:ind w:left="961" w:right="960"/>
              <w:rPr>
                <w:sz w:val="20"/>
                <w:szCs w:val="20"/>
              </w:rPr>
            </w:pPr>
            <w:r w:rsidRPr="00FB324A">
              <w:rPr>
                <w:w w:val="110"/>
                <w:sz w:val="20"/>
                <w:szCs w:val="20"/>
              </w:rPr>
              <w:t>17</w:t>
            </w:r>
            <w:r w:rsidR="00BA5FC7" w:rsidRPr="00FB324A">
              <w:rPr>
                <w:w w:val="110"/>
                <w:sz w:val="20"/>
                <w:szCs w:val="20"/>
              </w:rPr>
              <w:t>.</w:t>
            </w:r>
            <w:r w:rsidRPr="00FB324A">
              <w:rPr>
                <w:w w:val="110"/>
                <w:sz w:val="20"/>
                <w:szCs w:val="20"/>
              </w:rPr>
              <w:t>40</w:t>
            </w:r>
          </w:p>
        </w:tc>
      </w:tr>
      <w:tr w:rsidR="00174DFE" w:rsidRPr="00FB324A" w14:paraId="49A86B7D" w14:textId="77777777">
        <w:trPr>
          <w:trHeight w:val="257"/>
        </w:trPr>
        <w:tc>
          <w:tcPr>
            <w:tcW w:w="4639" w:type="dxa"/>
          </w:tcPr>
          <w:p w14:paraId="489F9E3E" w14:textId="77777777" w:rsidR="00174DFE" w:rsidRPr="00FB324A" w:rsidRDefault="00665D38">
            <w:pPr>
              <w:pStyle w:val="TableParagraph"/>
              <w:spacing w:before="3" w:line="235" w:lineRule="exact"/>
              <w:ind w:left="115"/>
              <w:jc w:val="left"/>
              <w:rPr>
                <w:bCs/>
                <w:sz w:val="20"/>
                <w:szCs w:val="20"/>
              </w:rPr>
            </w:pPr>
            <w:r w:rsidRPr="00FB324A">
              <w:rPr>
                <w:bCs/>
                <w:w w:val="105"/>
                <w:sz w:val="20"/>
                <w:szCs w:val="20"/>
              </w:rPr>
              <w:t>Zehirlenme-İntox</w:t>
            </w:r>
          </w:p>
        </w:tc>
        <w:tc>
          <w:tcPr>
            <w:tcW w:w="2215" w:type="dxa"/>
          </w:tcPr>
          <w:p w14:paraId="2E8690CF" w14:textId="77777777" w:rsidR="00174DFE" w:rsidRPr="00FB324A" w:rsidRDefault="00665D38">
            <w:pPr>
              <w:pStyle w:val="TableParagraph"/>
              <w:spacing w:before="3" w:line="235" w:lineRule="exact"/>
              <w:ind w:left="0" w:right="1047"/>
              <w:jc w:val="right"/>
              <w:rPr>
                <w:sz w:val="20"/>
                <w:szCs w:val="20"/>
              </w:rPr>
            </w:pPr>
            <w:r w:rsidRPr="00FB324A">
              <w:rPr>
                <w:w w:val="110"/>
                <w:sz w:val="20"/>
                <w:szCs w:val="20"/>
              </w:rPr>
              <w:t>18</w:t>
            </w:r>
          </w:p>
        </w:tc>
        <w:tc>
          <w:tcPr>
            <w:tcW w:w="2630" w:type="dxa"/>
          </w:tcPr>
          <w:p w14:paraId="7B6E1855" w14:textId="77777777" w:rsidR="00174DFE" w:rsidRPr="00FB324A" w:rsidRDefault="00665D38">
            <w:pPr>
              <w:pStyle w:val="TableParagraph"/>
              <w:spacing w:before="3" w:line="235" w:lineRule="exact"/>
              <w:ind w:left="963" w:right="960"/>
              <w:rPr>
                <w:sz w:val="20"/>
                <w:szCs w:val="20"/>
              </w:rPr>
            </w:pPr>
            <w:r w:rsidRPr="00FB324A">
              <w:rPr>
                <w:w w:val="105"/>
                <w:sz w:val="20"/>
                <w:szCs w:val="20"/>
              </w:rPr>
              <w:t>8</w:t>
            </w:r>
            <w:r w:rsidR="00BA5FC7" w:rsidRPr="00FB324A">
              <w:rPr>
                <w:w w:val="105"/>
                <w:sz w:val="20"/>
                <w:szCs w:val="20"/>
              </w:rPr>
              <w:t>.</w:t>
            </w:r>
            <w:r w:rsidRPr="00FB324A">
              <w:rPr>
                <w:w w:val="105"/>
                <w:sz w:val="20"/>
                <w:szCs w:val="20"/>
              </w:rPr>
              <w:t>70</w:t>
            </w:r>
          </w:p>
        </w:tc>
      </w:tr>
      <w:tr w:rsidR="00174DFE" w:rsidRPr="00FB324A" w14:paraId="61F7F8D0" w14:textId="77777777">
        <w:trPr>
          <w:trHeight w:val="257"/>
        </w:trPr>
        <w:tc>
          <w:tcPr>
            <w:tcW w:w="4639" w:type="dxa"/>
          </w:tcPr>
          <w:p w14:paraId="5D3088EE" w14:textId="77777777" w:rsidR="00174DFE" w:rsidRPr="00FB324A" w:rsidRDefault="00665D38">
            <w:pPr>
              <w:pStyle w:val="TableParagraph"/>
              <w:spacing w:before="4" w:line="233" w:lineRule="exact"/>
              <w:ind w:left="115"/>
              <w:jc w:val="left"/>
              <w:rPr>
                <w:bCs/>
                <w:sz w:val="20"/>
                <w:szCs w:val="20"/>
              </w:rPr>
            </w:pPr>
            <w:r w:rsidRPr="00FB324A">
              <w:rPr>
                <w:bCs/>
                <w:w w:val="110"/>
                <w:sz w:val="20"/>
                <w:szCs w:val="20"/>
              </w:rPr>
              <w:t>Metabolik Hastalıklar</w:t>
            </w:r>
          </w:p>
        </w:tc>
        <w:tc>
          <w:tcPr>
            <w:tcW w:w="2215" w:type="dxa"/>
          </w:tcPr>
          <w:p w14:paraId="2A01E93B" w14:textId="77777777" w:rsidR="00174DFE" w:rsidRPr="00FB324A" w:rsidRDefault="00665D38">
            <w:pPr>
              <w:pStyle w:val="TableParagraph"/>
              <w:spacing w:before="4" w:line="233" w:lineRule="exact"/>
              <w:ind w:left="0" w:right="1047"/>
              <w:jc w:val="right"/>
              <w:rPr>
                <w:sz w:val="20"/>
                <w:szCs w:val="20"/>
              </w:rPr>
            </w:pPr>
            <w:r w:rsidRPr="00FB324A">
              <w:rPr>
                <w:w w:val="110"/>
                <w:sz w:val="20"/>
                <w:szCs w:val="20"/>
              </w:rPr>
              <w:t>27</w:t>
            </w:r>
          </w:p>
        </w:tc>
        <w:tc>
          <w:tcPr>
            <w:tcW w:w="2630" w:type="dxa"/>
          </w:tcPr>
          <w:p w14:paraId="265D3CF3" w14:textId="77777777" w:rsidR="00174DFE" w:rsidRPr="00FB324A" w:rsidRDefault="00665D38">
            <w:pPr>
              <w:pStyle w:val="TableParagraph"/>
              <w:spacing w:before="4" w:line="233" w:lineRule="exact"/>
              <w:ind w:left="961" w:right="960"/>
              <w:rPr>
                <w:sz w:val="20"/>
                <w:szCs w:val="20"/>
              </w:rPr>
            </w:pPr>
            <w:r w:rsidRPr="00FB324A">
              <w:rPr>
                <w:w w:val="110"/>
                <w:sz w:val="20"/>
                <w:szCs w:val="20"/>
              </w:rPr>
              <w:t>13</w:t>
            </w:r>
            <w:r w:rsidR="00BA5FC7" w:rsidRPr="00FB324A">
              <w:rPr>
                <w:w w:val="110"/>
                <w:sz w:val="20"/>
                <w:szCs w:val="20"/>
              </w:rPr>
              <w:t>.</w:t>
            </w:r>
            <w:r w:rsidRPr="00FB324A">
              <w:rPr>
                <w:w w:val="110"/>
                <w:sz w:val="20"/>
                <w:szCs w:val="20"/>
              </w:rPr>
              <w:t>00</w:t>
            </w:r>
          </w:p>
        </w:tc>
      </w:tr>
      <w:tr w:rsidR="00174DFE" w:rsidRPr="00FB324A" w14:paraId="3FAFF0EF" w14:textId="77777777">
        <w:trPr>
          <w:trHeight w:val="258"/>
        </w:trPr>
        <w:tc>
          <w:tcPr>
            <w:tcW w:w="4639" w:type="dxa"/>
          </w:tcPr>
          <w:p w14:paraId="011128CB" w14:textId="77777777" w:rsidR="00174DFE" w:rsidRPr="00FB324A" w:rsidRDefault="00665D38">
            <w:pPr>
              <w:pStyle w:val="TableParagraph"/>
              <w:spacing w:before="3" w:line="235" w:lineRule="exact"/>
              <w:ind w:left="115"/>
              <w:jc w:val="left"/>
              <w:rPr>
                <w:bCs/>
                <w:sz w:val="20"/>
                <w:szCs w:val="20"/>
              </w:rPr>
            </w:pPr>
            <w:r w:rsidRPr="00FB324A">
              <w:rPr>
                <w:bCs/>
                <w:w w:val="105"/>
                <w:sz w:val="20"/>
                <w:szCs w:val="20"/>
              </w:rPr>
              <w:t>Diğer</w:t>
            </w:r>
          </w:p>
        </w:tc>
        <w:tc>
          <w:tcPr>
            <w:tcW w:w="2215" w:type="dxa"/>
          </w:tcPr>
          <w:p w14:paraId="0A56B670" w14:textId="77777777" w:rsidR="00174DFE" w:rsidRPr="00FB324A" w:rsidRDefault="00665D38">
            <w:pPr>
              <w:pStyle w:val="TableParagraph"/>
              <w:spacing w:before="3" w:line="235" w:lineRule="exact"/>
              <w:ind w:left="0" w:right="125"/>
              <w:rPr>
                <w:sz w:val="20"/>
                <w:szCs w:val="20"/>
              </w:rPr>
            </w:pPr>
            <w:r w:rsidRPr="00FB324A">
              <w:rPr>
                <w:w w:val="111"/>
                <w:sz w:val="20"/>
                <w:szCs w:val="20"/>
              </w:rPr>
              <w:t>7</w:t>
            </w:r>
          </w:p>
        </w:tc>
        <w:tc>
          <w:tcPr>
            <w:tcW w:w="2630" w:type="dxa"/>
          </w:tcPr>
          <w:p w14:paraId="3BA18D21" w14:textId="77777777" w:rsidR="00174DFE" w:rsidRPr="00FB324A" w:rsidRDefault="00665D38">
            <w:pPr>
              <w:pStyle w:val="TableParagraph"/>
              <w:spacing w:before="3" w:line="235" w:lineRule="exact"/>
              <w:ind w:left="963" w:right="960"/>
              <w:rPr>
                <w:sz w:val="20"/>
                <w:szCs w:val="20"/>
              </w:rPr>
            </w:pPr>
            <w:r w:rsidRPr="00FB324A">
              <w:rPr>
                <w:w w:val="105"/>
                <w:sz w:val="20"/>
                <w:szCs w:val="20"/>
              </w:rPr>
              <w:t>3</w:t>
            </w:r>
            <w:r w:rsidR="00BA5FC7" w:rsidRPr="00FB324A">
              <w:rPr>
                <w:w w:val="105"/>
                <w:sz w:val="20"/>
                <w:szCs w:val="20"/>
              </w:rPr>
              <w:t>.</w:t>
            </w:r>
            <w:r w:rsidRPr="00FB324A">
              <w:rPr>
                <w:w w:val="105"/>
                <w:sz w:val="20"/>
                <w:szCs w:val="20"/>
              </w:rPr>
              <w:t>40</w:t>
            </w:r>
          </w:p>
        </w:tc>
      </w:tr>
      <w:tr w:rsidR="00174DFE" w:rsidRPr="00FB324A" w14:paraId="34040735" w14:textId="77777777">
        <w:trPr>
          <w:trHeight w:val="258"/>
        </w:trPr>
        <w:tc>
          <w:tcPr>
            <w:tcW w:w="4639" w:type="dxa"/>
            <w:tcBorders>
              <w:bottom w:val="single" w:sz="4" w:space="0" w:color="C00000"/>
            </w:tcBorders>
          </w:tcPr>
          <w:p w14:paraId="5BBADCFC" w14:textId="77777777" w:rsidR="00174DFE" w:rsidRPr="00FB324A" w:rsidRDefault="00665D38">
            <w:pPr>
              <w:pStyle w:val="TableParagraph"/>
              <w:spacing w:before="5" w:line="233" w:lineRule="exact"/>
              <w:ind w:left="115"/>
              <w:jc w:val="left"/>
              <w:rPr>
                <w:bCs/>
                <w:sz w:val="20"/>
                <w:szCs w:val="20"/>
              </w:rPr>
            </w:pPr>
            <w:r w:rsidRPr="00FB324A">
              <w:rPr>
                <w:bCs/>
                <w:w w:val="105"/>
                <w:sz w:val="20"/>
                <w:szCs w:val="20"/>
              </w:rPr>
              <w:t>Toplam</w:t>
            </w:r>
          </w:p>
        </w:tc>
        <w:tc>
          <w:tcPr>
            <w:tcW w:w="2215" w:type="dxa"/>
            <w:tcBorders>
              <w:bottom w:val="single" w:sz="4" w:space="0" w:color="C00000"/>
            </w:tcBorders>
          </w:tcPr>
          <w:p w14:paraId="2ABC996C" w14:textId="77777777" w:rsidR="00174DFE" w:rsidRPr="00FB324A" w:rsidRDefault="00665D38">
            <w:pPr>
              <w:pStyle w:val="TableParagraph"/>
              <w:spacing w:before="5" w:line="233" w:lineRule="exact"/>
              <w:ind w:left="0" w:right="985"/>
              <w:jc w:val="right"/>
              <w:rPr>
                <w:sz w:val="20"/>
                <w:szCs w:val="20"/>
              </w:rPr>
            </w:pPr>
            <w:r w:rsidRPr="00FB324A">
              <w:rPr>
                <w:w w:val="110"/>
                <w:sz w:val="20"/>
                <w:szCs w:val="20"/>
              </w:rPr>
              <w:t>207</w:t>
            </w:r>
          </w:p>
        </w:tc>
        <w:tc>
          <w:tcPr>
            <w:tcW w:w="2630" w:type="dxa"/>
            <w:tcBorders>
              <w:bottom w:val="single" w:sz="4" w:space="0" w:color="C00000"/>
            </w:tcBorders>
          </w:tcPr>
          <w:p w14:paraId="205690F7" w14:textId="77777777" w:rsidR="00174DFE" w:rsidRPr="00FB324A" w:rsidRDefault="00665D38">
            <w:pPr>
              <w:pStyle w:val="TableParagraph"/>
              <w:spacing w:before="5" w:line="233" w:lineRule="exact"/>
              <w:ind w:left="963" w:right="960"/>
              <w:rPr>
                <w:sz w:val="20"/>
                <w:szCs w:val="20"/>
              </w:rPr>
            </w:pPr>
            <w:r w:rsidRPr="00FB324A">
              <w:rPr>
                <w:w w:val="110"/>
                <w:sz w:val="20"/>
                <w:szCs w:val="20"/>
              </w:rPr>
              <w:t>100</w:t>
            </w:r>
            <w:r w:rsidR="00BA5FC7" w:rsidRPr="00FB324A">
              <w:rPr>
                <w:w w:val="110"/>
                <w:sz w:val="20"/>
                <w:szCs w:val="20"/>
              </w:rPr>
              <w:t>.</w:t>
            </w:r>
            <w:r w:rsidRPr="00FB324A">
              <w:rPr>
                <w:w w:val="110"/>
                <w:sz w:val="20"/>
                <w:szCs w:val="20"/>
              </w:rPr>
              <w:t>00</w:t>
            </w:r>
          </w:p>
        </w:tc>
      </w:tr>
    </w:tbl>
    <w:p w14:paraId="2FA483F8" w14:textId="77777777" w:rsidR="004D5312" w:rsidRPr="00FB324A" w:rsidRDefault="004D5312" w:rsidP="00BA5FC7">
      <w:pPr>
        <w:pStyle w:val="GvdeMetni"/>
        <w:spacing w:before="123" w:line="283" w:lineRule="auto"/>
        <w:ind w:left="173" w:right="257" w:firstLine="566"/>
      </w:pPr>
      <w:r w:rsidRPr="00FB324A">
        <w:t>The table number and the first letter of the table name must be written in capital letters and the others in lowercase. The table number should be bold and the table text should normally be written above the table and left aligned. No text should be written to the left or right of the tables.</w:t>
      </w:r>
    </w:p>
    <w:p w14:paraId="55678D25" w14:textId="77777777" w:rsidR="004D5312" w:rsidRPr="00FB324A" w:rsidRDefault="004D5312" w:rsidP="00E512FB">
      <w:pPr>
        <w:pStyle w:val="GvdeMetni"/>
        <w:spacing w:before="123" w:line="283" w:lineRule="auto"/>
        <w:ind w:left="173" w:right="257" w:firstLine="566"/>
      </w:pPr>
      <w:r w:rsidRPr="00FB324A">
        <w:t>Tables should be created only using the Table menu in the Word program. Table number and title 1</w:t>
      </w:r>
      <w:r w:rsidR="001E14CB" w:rsidRPr="00FB324A">
        <w:t>1</w:t>
      </w:r>
      <w:r w:rsidRPr="00FB324A">
        <w:t>pt; table content should be 1</w:t>
      </w:r>
      <w:r w:rsidR="001E14CB" w:rsidRPr="00FB324A">
        <w:t>1</w:t>
      </w:r>
      <w:r w:rsidRPr="00FB324A">
        <w:t>pt. If necessary, this point can be reduced to 8pt.</w:t>
      </w:r>
      <w:r w:rsidR="00E512FB" w:rsidRPr="00FB324A">
        <w:t xml:space="preserve"> It is recommended to prepare the table to cover the full line. A space is left before the table header, and no space is left after the table.</w:t>
      </w:r>
    </w:p>
    <w:p w14:paraId="009EAC4C" w14:textId="77777777" w:rsidR="001C5FF7" w:rsidRPr="00FB324A" w:rsidRDefault="001C5FF7" w:rsidP="00BA5FC7">
      <w:pPr>
        <w:pStyle w:val="GvdeMetni"/>
        <w:spacing w:before="123" w:line="283" w:lineRule="auto"/>
        <w:ind w:left="173" w:right="257" w:firstLine="566"/>
      </w:pPr>
      <w:r w:rsidRPr="00FB324A">
        <w:t xml:space="preserve">The information given in the upper part of the table should be bold and all capital letters, the others should be normal and only the first letter should be capitalized. Vertical lines should not be used in tables, </w:t>
      </w:r>
      <w:r w:rsidRPr="00FB324A">
        <w:lastRenderedPageBreak/>
        <w:t xml:space="preserve">horizontal lines should not be used except for category names at the beginning of lines. It should be adjusted without any spaces before and after the rows in the table. Dots must be used when writing decimals in the table. Percentage expressions; It should be written as %50 in </w:t>
      </w:r>
      <w:proofErr w:type="gramStart"/>
      <w:r w:rsidRPr="00FB324A">
        <w:t xml:space="preserve">Turkish </w:t>
      </w:r>
      <w:r w:rsidR="004337D2" w:rsidRPr="00FB324A">
        <w:t xml:space="preserve"> st</w:t>
      </w:r>
      <w:r w:rsidR="0080444A" w:rsidRPr="00FB324A">
        <w:t>yle</w:t>
      </w:r>
      <w:proofErr w:type="gramEnd"/>
      <w:r w:rsidR="0080444A" w:rsidRPr="00FB324A">
        <w:t xml:space="preserve"> </w:t>
      </w:r>
      <w:r w:rsidRPr="00FB324A">
        <w:t>or 50% in English</w:t>
      </w:r>
      <w:r w:rsidR="004337D2" w:rsidRPr="00FB324A">
        <w:t xml:space="preserve"> style.</w:t>
      </w:r>
    </w:p>
    <w:p w14:paraId="624489A4" w14:textId="77777777" w:rsidR="006B6939" w:rsidRPr="00FB324A" w:rsidRDefault="0006307B" w:rsidP="001E14CB">
      <w:pPr>
        <w:pStyle w:val="GvdeMetni"/>
        <w:spacing w:before="123" w:line="283" w:lineRule="auto"/>
        <w:ind w:right="257"/>
        <w:jc w:val="center"/>
      </w:pPr>
      <w:r w:rsidRPr="00FB324A">
        <w:rPr>
          <w:noProof/>
          <w:lang w:bidi="ar-SA"/>
        </w:rPr>
        <w:drawing>
          <wp:inline distT="0" distB="0" distL="0" distR="0" wp14:anchorId="703A2AD7" wp14:editId="028A5F0A">
            <wp:extent cx="2711717" cy="2033922"/>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24465" cy="2043484"/>
                    </a:xfrm>
                    <a:prstGeom prst="rect">
                      <a:avLst/>
                    </a:prstGeom>
                  </pic:spPr>
                </pic:pic>
              </a:graphicData>
            </a:graphic>
          </wp:inline>
        </w:drawing>
      </w:r>
    </w:p>
    <w:p w14:paraId="7A6154F5" w14:textId="77777777" w:rsidR="001E14CB" w:rsidRPr="00FB324A" w:rsidRDefault="001E14CB" w:rsidP="001E14CB">
      <w:pPr>
        <w:spacing w:before="115"/>
        <w:ind w:left="173"/>
        <w:jc w:val="center"/>
        <w:rPr>
          <w:i/>
          <w:w w:val="105"/>
          <w:sz w:val="24"/>
        </w:rPr>
      </w:pPr>
      <w:r w:rsidRPr="00FB324A">
        <w:rPr>
          <w:b/>
          <w:bCs/>
          <w:w w:val="105"/>
          <w:sz w:val="24"/>
        </w:rPr>
        <w:t>Şekil 1.</w:t>
      </w:r>
      <w:r w:rsidRPr="00FB324A">
        <w:rPr>
          <w:i/>
          <w:w w:val="105"/>
          <w:sz w:val="24"/>
        </w:rPr>
        <w:t xml:space="preserve"> Şekil başlığı, 11 punto, İtalik (Title of the figure 10pt, italic)</w:t>
      </w:r>
    </w:p>
    <w:p w14:paraId="14298671" w14:textId="77777777" w:rsidR="00547EE8" w:rsidRDefault="0006307B" w:rsidP="00547EE8">
      <w:pPr>
        <w:pStyle w:val="GvdeMetni"/>
        <w:spacing w:before="123" w:line="283" w:lineRule="auto"/>
        <w:ind w:left="173" w:right="257" w:firstLine="566"/>
      </w:pPr>
      <w:r w:rsidRPr="00FB324A">
        <w:t xml:space="preserve">Figures should be centered and figures titles should be below the shape. Sizing should not be done in such a way that the aspect ratio of the figure is </w:t>
      </w:r>
      <w:proofErr w:type="gramStart"/>
      <w:r w:rsidRPr="00FB324A">
        <w:t>distorted.</w:t>
      </w:r>
      <w:r w:rsidR="00547EE8" w:rsidRPr="00547EE8">
        <w:t>Figures</w:t>
      </w:r>
      <w:proofErr w:type="gramEnd"/>
      <w:r w:rsidR="00547EE8" w:rsidRPr="00547EE8">
        <w:t xml:space="preserve"> should be numbered and written in italics, leaving 1 line space after the text, giving each figure cons</w:t>
      </w:r>
      <w:r w:rsidR="00547EE8">
        <w:t>ecutive numbers starting from 1</w:t>
      </w:r>
      <w:r w:rsidR="00547EE8" w:rsidRPr="00547EE8">
        <w:t xml:space="preserve"> After the figure number, (.) Punctuation mark should be placed. Figure numbers in the text should be referenced in the form "as seen in Figure 1".</w:t>
      </w:r>
    </w:p>
    <w:p w14:paraId="53D4C18E" w14:textId="06D1B24E" w:rsidR="0006307B" w:rsidRPr="00FB324A" w:rsidRDefault="00526FA4" w:rsidP="00BD7727">
      <w:pPr>
        <w:pStyle w:val="GvdeMetni"/>
        <w:spacing w:before="123" w:line="283" w:lineRule="auto"/>
        <w:ind w:left="173" w:right="257" w:firstLine="566"/>
      </w:pPr>
      <w:r w:rsidRPr="00526FA4">
        <w:rPr>
          <w:rFonts w:eastAsia="Calibri"/>
        </w:rPr>
        <w:t xml:space="preserve"> </w:t>
      </w:r>
      <w:r w:rsidR="00547EE8" w:rsidRPr="00547EE8">
        <w:t>If there is information obtained from other sources in tables and figures that can be prepared in various formats, the source of this information and if descriptive information is required, these should be indicated under the tables and figures.</w:t>
      </w:r>
    </w:p>
    <w:p w14:paraId="0B66CF20" w14:textId="77777777" w:rsidR="00BD7727" w:rsidRDefault="00BD7727" w:rsidP="003E0E4B">
      <w:pPr>
        <w:pStyle w:val="GvdeMetni"/>
        <w:spacing w:before="104" w:line="280" w:lineRule="auto"/>
        <w:ind w:left="173" w:right="230" w:firstLine="566"/>
        <w:rPr>
          <w:b/>
          <w:bCs/>
        </w:rPr>
      </w:pPr>
    </w:p>
    <w:p w14:paraId="24124EE9" w14:textId="28CE8ACF" w:rsidR="003E0E4B" w:rsidRPr="00FB324A" w:rsidRDefault="002030F7" w:rsidP="003E0E4B">
      <w:pPr>
        <w:pStyle w:val="GvdeMetni"/>
        <w:spacing w:before="104" w:line="280" w:lineRule="auto"/>
        <w:ind w:left="173" w:right="230" w:firstLine="566"/>
        <w:rPr>
          <w:b/>
          <w:bCs/>
        </w:rPr>
      </w:pPr>
      <w:r w:rsidRPr="00FB324A">
        <w:rPr>
          <w:b/>
          <w:bCs/>
        </w:rPr>
        <w:t>DISCUSSION, CONCLUSION, RECOMMENDA</w:t>
      </w:r>
      <w:r w:rsidR="00BD7727">
        <w:rPr>
          <w:b/>
          <w:bCs/>
        </w:rPr>
        <w:t>TIONS</w:t>
      </w:r>
      <w:r w:rsidRPr="00FB324A">
        <w:rPr>
          <w:b/>
          <w:bCs/>
        </w:rPr>
        <w:t xml:space="preserve"> (</w:t>
      </w:r>
      <w:r w:rsidRPr="00FB324A">
        <w:rPr>
          <w:b/>
          <w:bCs/>
          <w:w w:val="105"/>
        </w:rPr>
        <w:t>1. Level Title</w:t>
      </w:r>
      <w:r w:rsidRPr="00FB324A">
        <w:rPr>
          <w:b/>
          <w:bCs/>
        </w:rPr>
        <w:t>)</w:t>
      </w:r>
      <w:r w:rsidR="003B54DF" w:rsidRPr="00FB324A">
        <w:rPr>
          <w:w w:val="105"/>
        </w:rPr>
        <w:t xml:space="preserve"> (T</w:t>
      </w:r>
      <w:r w:rsidR="001E14CB" w:rsidRPr="00FB324A">
        <w:rPr>
          <w:w w:val="105"/>
        </w:rPr>
        <w:t>imes New Roman, 11 punto, Bold)</w:t>
      </w:r>
    </w:p>
    <w:p w14:paraId="19140968" w14:textId="77777777" w:rsidR="003E0E4B" w:rsidRPr="00FB324A" w:rsidRDefault="003E0E4B" w:rsidP="002030F7">
      <w:pPr>
        <w:pStyle w:val="GvdeMetni"/>
        <w:spacing w:before="104" w:line="280" w:lineRule="auto"/>
        <w:ind w:left="173" w:right="230" w:firstLine="566"/>
      </w:pPr>
      <w:r w:rsidRPr="00FB324A">
        <w:t xml:space="preserve">Discuss the results obtained in your research by supporting them with the relevant literature. Based on the results of your research, write the recommendations for the researchers and the target group stated in your study. Discuss the results obtained in your research by supporting them with the relevant literature. Based on the results of your research, write the recommendations for the researchers and the target group stated in your study. </w:t>
      </w:r>
      <w:r w:rsidR="002030F7" w:rsidRPr="00FB324A">
        <w:t>You can also write these sections separately.</w:t>
      </w:r>
    </w:p>
    <w:p w14:paraId="30B9886A" w14:textId="77672259" w:rsidR="00A819EE" w:rsidRPr="00FB324A" w:rsidRDefault="00A819EE" w:rsidP="003B54DF">
      <w:pPr>
        <w:pStyle w:val="GvdeMetni"/>
        <w:spacing w:before="104" w:line="280" w:lineRule="auto"/>
        <w:ind w:left="173" w:right="230" w:firstLine="566"/>
        <w:rPr>
          <w:b/>
          <w:bCs/>
        </w:rPr>
      </w:pPr>
      <w:r w:rsidRPr="00FB324A">
        <w:rPr>
          <w:b/>
          <w:bCs/>
        </w:rPr>
        <w:t xml:space="preserve">Acknowledgements </w:t>
      </w:r>
      <w:r w:rsidRPr="00FB324A">
        <w:rPr>
          <w:b/>
          <w:bCs/>
          <w:w w:val="105"/>
        </w:rPr>
        <w:t>(2. Level Title)</w:t>
      </w:r>
      <w:r w:rsidR="003B54DF" w:rsidRPr="00FB324A">
        <w:rPr>
          <w:b/>
          <w:bCs/>
          <w:w w:val="105"/>
        </w:rPr>
        <w:t xml:space="preserve"> </w:t>
      </w:r>
      <w:r w:rsidR="003B54DF" w:rsidRPr="00FB324A">
        <w:rPr>
          <w:w w:val="105"/>
        </w:rPr>
        <w:t>(</w:t>
      </w:r>
      <w:r w:rsidR="001E14CB" w:rsidRPr="00FB324A">
        <w:rPr>
          <w:w w:val="105"/>
        </w:rPr>
        <w:t>Times New Roman, 11 punto, Bold</w:t>
      </w:r>
      <w:r w:rsidR="003B54DF" w:rsidRPr="00FB324A">
        <w:t>)</w:t>
      </w:r>
    </w:p>
    <w:p w14:paraId="6955B538" w14:textId="77777777" w:rsidR="00A819EE" w:rsidRPr="00FB324A" w:rsidRDefault="00A819EE" w:rsidP="00A819EE">
      <w:pPr>
        <w:pStyle w:val="GvdeMetni"/>
        <w:spacing w:before="104" w:line="280" w:lineRule="auto"/>
        <w:ind w:left="173" w:right="230" w:firstLine="566"/>
      </w:pPr>
      <w:r w:rsidRPr="00FB324A">
        <w:t>An Acknowledgements section is not compulsory but may be included. If required, Provide list of individuals who contributed in the work and grant details other than main authors. Authors may also wish to acknowledge individuals who have contributed materials, expertise or time to the study who are not named as authors.</w:t>
      </w:r>
    </w:p>
    <w:p w14:paraId="18162314" w14:textId="094DC7AC" w:rsidR="003E0E4B" w:rsidRPr="00FB324A" w:rsidRDefault="00BD7727" w:rsidP="00ED2A44">
      <w:pPr>
        <w:pStyle w:val="Balk1"/>
        <w:spacing w:before="146"/>
      </w:pPr>
      <w:r>
        <w:t>REFERENCES</w:t>
      </w:r>
      <w:r w:rsidR="003B54DF" w:rsidRPr="00FB324A">
        <w:rPr>
          <w:w w:val="105"/>
        </w:rPr>
        <w:t xml:space="preserve"> (Times </w:t>
      </w:r>
      <w:r w:rsidR="001E14CB" w:rsidRPr="00FB324A">
        <w:rPr>
          <w:w w:val="105"/>
        </w:rPr>
        <w:t>New Roman, 11 punto, Bold)</w:t>
      </w:r>
    </w:p>
    <w:p w14:paraId="317F00A5" w14:textId="77777777" w:rsidR="009435F4" w:rsidRPr="00FB324A" w:rsidRDefault="009435F4" w:rsidP="00ED2A44">
      <w:pPr>
        <w:pStyle w:val="GvdeMetni"/>
        <w:spacing w:before="104" w:line="280" w:lineRule="auto"/>
        <w:ind w:left="173" w:right="230" w:firstLine="566"/>
      </w:pPr>
      <w:r w:rsidRPr="00FB324A">
        <w:t xml:space="preserve">Please follow the APA Publication Manual 7th edition for this section. You can get more information here: </w:t>
      </w:r>
      <w:hyperlink r:id="rId14" w:history="1">
        <w:r w:rsidRPr="00FB324A">
          <w:rPr>
            <w:rStyle w:val="Kpr"/>
          </w:rPr>
          <w:t>https://www.apastyle.org/</w:t>
        </w:r>
      </w:hyperlink>
      <w:r w:rsidRPr="00FB324A">
        <w:t>.</w:t>
      </w:r>
    </w:p>
    <w:p w14:paraId="704886D1" w14:textId="77777777" w:rsidR="003E0E4B" w:rsidRPr="00FB324A" w:rsidRDefault="003E0E4B" w:rsidP="00ED2A44">
      <w:pPr>
        <w:pStyle w:val="GvdeMetni"/>
        <w:spacing w:before="104" w:line="280" w:lineRule="auto"/>
        <w:ind w:left="173" w:right="230" w:firstLine="566"/>
      </w:pPr>
      <w:r w:rsidRPr="00FB324A">
        <w:t>It should be checked that each reference used in the article is shown clearly. All of the references as books, articles, thesis, etc. should be written to the guidelines and alphabetical order. Each reference should be checked that it is placed in the article.</w:t>
      </w:r>
    </w:p>
    <w:p w14:paraId="446AFAF9" w14:textId="77777777" w:rsidR="00CA630E" w:rsidRDefault="00CA630E">
      <w:pPr>
        <w:rPr>
          <w:b/>
          <w:bCs/>
          <w:lang w:val="en"/>
        </w:rPr>
      </w:pPr>
      <w:r>
        <w:rPr>
          <w:lang w:val="en"/>
        </w:rPr>
        <w:br w:type="page"/>
      </w:r>
    </w:p>
    <w:p w14:paraId="2968E7B4" w14:textId="09F62EB8" w:rsidR="004E3DB2" w:rsidRPr="004E3DB2" w:rsidRDefault="00CD5E20" w:rsidP="00CD5E20">
      <w:pPr>
        <w:pStyle w:val="Balk1"/>
        <w:spacing w:before="146"/>
      </w:pPr>
      <w:r w:rsidRPr="00CD5E20">
        <w:rPr>
          <w:lang w:val="en"/>
        </w:rPr>
        <w:lastRenderedPageBreak/>
        <w:t>REFERENCE SYSTEM ACCORDING TO APA 7th EDITION</w:t>
      </w:r>
    </w:p>
    <w:p w14:paraId="388DADE5" w14:textId="3334A625" w:rsidR="004E3DB2" w:rsidRDefault="00CD5E20" w:rsidP="00CD5E20">
      <w:pPr>
        <w:pStyle w:val="Balk1"/>
        <w:numPr>
          <w:ilvl w:val="0"/>
          <w:numId w:val="3"/>
        </w:numPr>
        <w:spacing w:before="146"/>
      </w:pPr>
      <w:r w:rsidRPr="00CD5E20">
        <w:t>REFERENCES IN THE TEXT</w:t>
      </w:r>
    </w:p>
    <w:p w14:paraId="2364CFCF" w14:textId="77777777" w:rsidR="00CD5E20" w:rsidRPr="00CD5E20" w:rsidRDefault="00CD5E20" w:rsidP="00CD5E20">
      <w:pPr>
        <w:pStyle w:val="Balk1"/>
        <w:spacing w:before="146"/>
        <w:rPr>
          <w:iCs/>
        </w:rPr>
      </w:pPr>
      <w:r w:rsidRPr="00CD5E20">
        <w:rPr>
          <w:iCs/>
        </w:rPr>
        <w:t>Working with One or Two Authors</w:t>
      </w:r>
    </w:p>
    <w:p w14:paraId="6D84F736" w14:textId="77777777" w:rsidR="00CD5E20" w:rsidRPr="00CD5E20" w:rsidRDefault="00CD5E20" w:rsidP="00CD5E20">
      <w:pPr>
        <w:pStyle w:val="Balk1"/>
        <w:spacing w:before="146"/>
        <w:rPr>
          <w:b w:val="0"/>
          <w:iCs/>
        </w:rPr>
      </w:pPr>
      <w:r w:rsidRPr="00CD5E20">
        <w:rPr>
          <w:b w:val="0"/>
          <w:iCs/>
        </w:rPr>
        <w:t>For a work with one or two authors, the surname (s) of the author is added to each citation.</w:t>
      </w:r>
    </w:p>
    <w:p w14:paraId="210CC99B" w14:textId="77777777" w:rsidR="00CD5E20" w:rsidRPr="00CD5E20" w:rsidRDefault="00CD5E20" w:rsidP="00CD5E20">
      <w:pPr>
        <w:pStyle w:val="Balk1"/>
        <w:spacing w:before="146"/>
        <w:rPr>
          <w:b w:val="0"/>
          <w:iCs/>
        </w:rPr>
      </w:pPr>
      <w:r w:rsidRPr="00CD5E20">
        <w:rPr>
          <w:b w:val="0"/>
          <w:iCs/>
        </w:rPr>
        <w:t>In a study by Veeramah (2004), ……… was found.</w:t>
      </w:r>
    </w:p>
    <w:p w14:paraId="029F03DF" w14:textId="77777777" w:rsidR="00CD5E20" w:rsidRPr="00CD5E20" w:rsidRDefault="00CD5E20" w:rsidP="00CD5E20">
      <w:pPr>
        <w:pStyle w:val="Balk1"/>
        <w:spacing w:before="146"/>
        <w:rPr>
          <w:b w:val="0"/>
          <w:iCs/>
        </w:rPr>
      </w:pPr>
      <w:r w:rsidRPr="00CD5E20">
        <w:rPr>
          <w:b w:val="0"/>
          <w:iCs/>
        </w:rPr>
        <w:t xml:space="preserve">In a study examining the research usage rates of healthcare workers, it is… </w:t>
      </w:r>
      <w:proofErr w:type="gramStart"/>
      <w:r w:rsidRPr="00CD5E20">
        <w:rPr>
          <w:b w:val="0"/>
          <w:iCs/>
        </w:rPr>
        <w:t>..</w:t>
      </w:r>
      <w:proofErr w:type="gramEnd"/>
      <w:r w:rsidRPr="00CD5E20">
        <w:rPr>
          <w:b w:val="0"/>
          <w:iCs/>
        </w:rPr>
        <w:t xml:space="preserve"> (Veeramah, 2004).</w:t>
      </w:r>
    </w:p>
    <w:p w14:paraId="29643D35" w14:textId="77777777" w:rsidR="00CD5E20" w:rsidRPr="00CD5E20" w:rsidRDefault="00CD5E20" w:rsidP="00CD5E20">
      <w:pPr>
        <w:pStyle w:val="Balk1"/>
        <w:spacing w:before="146"/>
        <w:rPr>
          <w:b w:val="0"/>
          <w:iCs/>
        </w:rPr>
      </w:pPr>
      <w:r w:rsidRPr="00CD5E20">
        <w:rPr>
          <w:b w:val="0"/>
          <w:iCs/>
        </w:rPr>
        <w:t>According to Dembo and Gibson (1985), education is ……………… ....... ....</w:t>
      </w:r>
    </w:p>
    <w:p w14:paraId="058CE0C5" w14:textId="77777777" w:rsidR="00CD5E20" w:rsidRPr="00CD5E20" w:rsidRDefault="00CD5E20" w:rsidP="00CD5E20">
      <w:pPr>
        <w:pStyle w:val="Balk1"/>
        <w:spacing w:before="146"/>
        <w:rPr>
          <w:b w:val="0"/>
          <w:iCs/>
        </w:rPr>
      </w:pPr>
      <w:r w:rsidRPr="00CD5E20">
        <w:rPr>
          <w:b w:val="0"/>
          <w:iCs/>
        </w:rPr>
        <w:t>Education is defined in general terms</w:t>
      </w:r>
      <w:r>
        <w:rPr>
          <w:b w:val="0"/>
          <w:iCs/>
        </w:rPr>
        <w:t xml:space="preserve"> ...... (Dembo &amp; Gibson, 1985).</w:t>
      </w:r>
    </w:p>
    <w:p w14:paraId="05D6B90E" w14:textId="77777777" w:rsidR="00BD7727" w:rsidRDefault="00BD7727" w:rsidP="00CD5E20">
      <w:pPr>
        <w:pStyle w:val="Balk1"/>
        <w:spacing w:before="146"/>
        <w:rPr>
          <w:iCs/>
        </w:rPr>
      </w:pPr>
    </w:p>
    <w:p w14:paraId="003E67A6" w14:textId="77777777" w:rsidR="00CD5E20" w:rsidRPr="00CD5E20" w:rsidRDefault="00CD5E20" w:rsidP="00CD5E20">
      <w:pPr>
        <w:pStyle w:val="Balk1"/>
        <w:spacing w:before="146"/>
        <w:rPr>
          <w:iCs/>
        </w:rPr>
      </w:pPr>
      <w:r w:rsidRPr="00CD5E20">
        <w:rPr>
          <w:iCs/>
        </w:rPr>
        <w:t>Work with Three or More Authors</w:t>
      </w:r>
    </w:p>
    <w:p w14:paraId="751AF317" w14:textId="77777777" w:rsidR="00CD5E20" w:rsidRPr="00CD5E20" w:rsidRDefault="00CD5E20" w:rsidP="00CD5E20">
      <w:pPr>
        <w:pStyle w:val="Balk1"/>
        <w:spacing w:before="146"/>
        <w:rPr>
          <w:b w:val="0"/>
          <w:iCs/>
        </w:rPr>
      </w:pPr>
      <w:r w:rsidRPr="00CD5E20">
        <w:rPr>
          <w:b w:val="0"/>
          <w:iCs/>
        </w:rPr>
        <w:t>For a work with three or more authors, only the first author's surname and the conjunction "and others" are used.</w:t>
      </w:r>
    </w:p>
    <w:p w14:paraId="026FC75A" w14:textId="7DCA6524" w:rsidR="00CD5E20" w:rsidRDefault="00CD5E20" w:rsidP="00D62A83">
      <w:pPr>
        <w:pStyle w:val="Balk1"/>
        <w:spacing w:before="146"/>
        <w:rPr>
          <w:b w:val="0"/>
          <w:iCs/>
        </w:rPr>
      </w:pPr>
      <w:r w:rsidRPr="00CD5E20">
        <w:rPr>
          <w:b w:val="0"/>
          <w:iCs/>
        </w:rPr>
        <w:t xml:space="preserve">By Williams et al. (1994) </w:t>
      </w:r>
      <w:proofErr w:type="gramStart"/>
      <w:r w:rsidRPr="00CD5E20">
        <w:rPr>
          <w:b w:val="0"/>
          <w:iCs/>
        </w:rPr>
        <w:t>…….…</w:t>
      </w:r>
      <w:r w:rsidR="00D62A83">
        <w:rPr>
          <w:b w:val="0"/>
          <w:iCs/>
        </w:rPr>
        <w:t>…………………</w:t>
      </w:r>
      <w:proofErr w:type="gramEnd"/>
      <w:r w:rsidR="00D62A83">
        <w:rPr>
          <w:b w:val="0"/>
          <w:iCs/>
        </w:rPr>
        <w:t xml:space="preserve"> (Williams et al</w:t>
      </w:r>
      <w:proofErr w:type="gramStart"/>
      <w:r w:rsidR="00D62A83">
        <w:rPr>
          <w:b w:val="0"/>
          <w:iCs/>
        </w:rPr>
        <w:t>.,</w:t>
      </w:r>
      <w:proofErr w:type="gramEnd"/>
      <w:r w:rsidR="00D62A83">
        <w:rPr>
          <w:b w:val="0"/>
          <w:iCs/>
        </w:rPr>
        <w:t xml:space="preserve"> 2010)</w:t>
      </w:r>
    </w:p>
    <w:p w14:paraId="153F7D0C" w14:textId="1985F8DF" w:rsidR="00CD5E20" w:rsidRPr="00CD5E20" w:rsidRDefault="00D434E7" w:rsidP="00CD5E20">
      <w:pPr>
        <w:pStyle w:val="Balk1"/>
        <w:spacing w:before="146"/>
        <w:rPr>
          <w:iCs/>
        </w:rPr>
      </w:pPr>
      <w:r w:rsidRPr="00D62A83">
        <w:rPr>
          <w:iCs/>
        </w:rPr>
        <w:t>First show in text</w:t>
      </w:r>
      <w:r w:rsidR="00CD5E20" w:rsidRPr="00CD5E20">
        <w:rPr>
          <w:iCs/>
        </w:rPr>
        <w:t>:</w:t>
      </w:r>
      <w:r w:rsidR="00CD5E20" w:rsidRPr="00CD5E20">
        <w:rPr>
          <w:iCs/>
        </w:rPr>
        <w:br/>
      </w:r>
      <w:r w:rsidR="00CD5E20" w:rsidRPr="00CD5E20">
        <w:rPr>
          <w:b w:val="0"/>
          <w:iCs/>
        </w:rPr>
        <w:t>(World Health Organization [WHO], 2006)</w:t>
      </w:r>
    </w:p>
    <w:p w14:paraId="3FACF56D" w14:textId="43A951FC" w:rsidR="00CD5E20" w:rsidRDefault="00D434E7" w:rsidP="00CD5E20">
      <w:pPr>
        <w:pStyle w:val="Balk1"/>
        <w:spacing w:before="146"/>
        <w:rPr>
          <w:b w:val="0"/>
          <w:iCs/>
        </w:rPr>
      </w:pPr>
      <w:r w:rsidRPr="00D62A83">
        <w:rPr>
          <w:iCs/>
        </w:rPr>
        <w:t>Subsequent shows</w:t>
      </w:r>
      <w:r w:rsidR="00CD5E20" w:rsidRPr="00CD5E20">
        <w:rPr>
          <w:iCs/>
        </w:rPr>
        <w:t>:</w:t>
      </w:r>
      <w:r w:rsidR="00CD5E20" w:rsidRPr="00CD5E20">
        <w:rPr>
          <w:iCs/>
        </w:rPr>
        <w:br/>
      </w:r>
      <w:r w:rsidR="00CD5E20" w:rsidRPr="00CD5E20">
        <w:rPr>
          <w:b w:val="0"/>
          <w:iCs/>
        </w:rPr>
        <w:t>(WHO, 2006).</w:t>
      </w:r>
    </w:p>
    <w:p w14:paraId="035C9648" w14:textId="77777777" w:rsidR="00D62A83" w:rsidRPr="00D62A83" w:rsidRDefault="00D62A83" w:rsidP="00D62A83">
      <w:pPr>
        <w:pStyle w:val="Balk1"/>
        <w:spacing w:before="146"/>
        <w:rPr>
          <w:iCs/>
        </w:rPr>
      </w:pPr>
      <w:r w:rsidRPr="00D62A83">
        <w:rPr>
          <w:iCs/>
        </w:rPr>
        <w:t>Authors with the same surname</w:t>
      </w:r>
    </w:p>
    <w:p w14:paraId="11FE03A7" w14:textId="77777777" w:rsidR="00D62A83" w:rsidRPr="00CD5E20" w:rsidRDefault="00D62A83" w:rsidP="00D62A83">
      <w:pPr>
        <w:pStyle w:val="Balk1"/>
        <w:spacing w:before="146"/>
        <w:rPr>
          <w:b w:val="0"/>
          <w:iCs/>
        </w:rPr>
      </w:pPr>
      <w:r w:rsidRPr="00CD5E20">
        <w:rPr>
          <w:b w:val="0"/>
          <w:iCs/>
        </w:rPr>
        <w:t>If there are two or more Authors with the same surname in the bibliography / references list, it is used in the text with their first names. Even if the publication years are different, it should be used like this.</w:t>
      </w:r>
    </w:p>
    <w:p w14:paraId="58DED9AF" w14:textId="77777777" w:rsidR="00D62A83" w:rsidRPr="00CD5E20" w:rsidRDefault="00D62A83" w:rsidP="00D62A83">
      <w:pPr>
        <w:pStyle w:val="Balk1"/>
        <w:spacing w:before="146"/>
        <w:rPr>
          <w:b w:val="0"/>
          <w:iCs/>
        </w:rPr>
      </w:pPr>
      <w:r w:rsidRPr="00CD5E20">
        <w:rPr>
          <w:b w:val="0"/>
          <w:iCs/>
        </w:rPr>
        <w:t xml:space="preserve">In the studies by N. Milner (1985) and A. Milner (1990)… </w:t>
      </w:r>
      <w:proofErr w:type="gramStart"/>
      <w:r w:rsidRPr="00CD5E20">
        <w:rPr>
          <w:b w:val="0"/>
          <w:iCs/>
        </w:rPr>
        <w:t>..</w:t>
      </w:r>
      <w:proofErr w:type="gramEnd"/>
    </w:p>
    <w:p w14:paraId="7725B8EA" w14:textId="77777777" w:rsidR="00D62A83" w:rsidRPr="00D62A83" w:rsidRDefault="00D62A83" w:rsidP="00D62A83">
      <w:pPr>
        <w:pStyle w:val="Balk1"/>
        <w:spacing w:before="146"/>
        <w:rPr>
          <w:iCs/>
        </w:rPr>
      </w:pPr>
      <w:r w:rsidRPr="00D62A83">
        <w:rPr>
          <w:iCs/>
        </w:rPr>
        <w:t>Two or more studies in the same parentheses</w:t>
      </w:r>
    </w:p>
    <w:p w14:paraId="7D33D55A" w14:textId="77777777" w:rsidR="00D62A83" w:rsidRPr="00CD5E20" w:rsidRDefault="00D62A83" w:rsidP="00D62A83">
      <w:pPr>
        <w:pStyle w:val="Balk1"/>
        <w:spacing w:before="146"/>
        <w:rPr>
          <w:b w:val="0"/>
          <w:iCs/>
        </w:rPr>
      </w:pPr>
      <w:r w:rsidRPr="00CD5E20">
        <w:rPr>
          <w:b w:val="0"/>
          <w:iCs/>
        </w:rPr>
        <w:t>Two or more studies by the same authors are arranged by publication year. If there is work in print, it is put at the end. First the authors' surnames are given, then only the years of study are given for each study.</w:t>
      </w:r>
    </w:p>
    <w:p w14:paraId="488CD0B6" w14:textId="77777777" w:rsidR="00D62A83" w:rsidRPr="00CD5E20" w:rsidRDefault="00D62A83" w:rsidP="00D62A83">
      <w:pPr>
        <w:pStyle w:val="Balk1"/>
        <w:spacing w:before="146"/>
        <w:rPr>
          <w:b w:val="0"/>
          <w:iCs/>
        </w:rPr>
      </w:pPr>
      <w:r w:rsidRPr="00CD5E20">
        <w:rPr>
          <w:b w:val="0"/>
          <w:iCs/>
        </w:rPr>
        <w:t>(Hockenberry &amp; Wilson, 2011,2013).</w:t>
      </w:r>
    </w:p>
    <w:p w14:paraId="5D2FA910" w14:textId="77777777" w:rsidR="00D62A83" w:rsidRPr="00CD5E20" w:rsidRDefault="00D62A83" w:rsidP="00BD21BC">
      <w:pPr>
        <w:pStyle w:val="Balk1"/>
        <w:spacing w:before="146"/>
        <w:rPr>
          <w:b w:val="0"/>
          <w:iCs/>
        </w:rPr>
      </w:pPr>
      <w:r w:rsidRPr="00CD5E20">
        <w:rPr>
          <w:b w:val="0"/>
          <w:iCs/>
        </w:rPr>
        <w:t>(Hockenberr</w:t>
      </w:r>
      <w:r w:rsidR="00BD21BC">
        <w:rPr>
          <w:b w:val="0"/>
          <w:iCs/>
        </w:rPr>
        <w:t>y, 2010, 2013, 2016, in press).</w:t>
      </w:r>
    </w:p>
    <w:p w14:paraId="3D1540BB" w14:textId="77777777" w:rsidR="00D62A83" w:rsidRPr="00D62A83" w:rsidRDefault="00D62A83" w:rsidP="00D62A83">
      <w:pPr>
        <w:pStyle w:val="Balk1"/>
        <w:spacing w:before="146"/>
        <w:rPr>
          <w:iCs/>
        </w:rPr>
      </w:pPr>
      <w:r w:rsidRPr="00D62A83">
        <w:rPr>
          <w:iCs/>
        </w:rPr>
        <w:t>Works of the same author in the same year</w:t>
      </w:r>
    </w:p>
    <w:p w14:paraId="736122C4" w14:textId="77777777" w:rsidR="00D62A83" w:rsidRPr="00CD5E20" w:rsidRDefault="00D62A83" w:rsidP="00D62A83">
      <w:pPr>
        <w:pStyle w:val="Balk1"/>
        <w:spacing w:before="146"/>
        <w:rPr>
          <w:b w:val="0"/>
          <w:iCs/>
        </w:rPr>
      </w:pPr>
      <w:r w:rsidRPr="00CD5E20">
        <w:rPr>
          <w:b w:val="0"/>
          <w:iCs/>
        </w:rPr>
        <w:t>The letters a, b, c are used after years to distinguish more than one work of the author.</w:t>
      </w:r>
    </w:p>
    <w:p w14:paraId="707FBB6D" w14:textId="77777777" w:rsidR="00D62A83" w:rsidRPr="00CD5E20" w:rsidRDefault="00D62A83" w:rsidP="00D62A83">
      <w:pPr>
        <w:pStyle w:val="Balk1"/>
        <w:spacing w:before="146"/>
        <w:rPr>
          <w:b w:val="0"/>
          <w:iCs/>
        </w:rPr>
      </w:pPr>
      <w:r w:rsidRPr="00CD5E20">
        <w:rPr>
          <w:b w:val="0"/>
          <w:iCs/>
        </w:rPr>
        <w:t>(Kleber, 1990a, 1990b, 1990c; Wang, 1992 press-a, 1992 press-b)</w:t>
      </w:r>
    </w:p>
    <w:p w14:paraId="37D943D5" w14:textId="77777777" w:rsidR="00CD5E20" w:rsidRPr="00D62A83" w:rsidRDefault="00CD5E20" w:rsidP="00CD5E20">
      <w:pPr>
        <w:pStyle w:val="Balk1"/>
        <w:spacing w:before="146"/>
        <w:rPr>
          <w:iCs/>
        </w:rPr>
      </w:pPr>
      <w:r w:rsidRPr="00D62A83">
        <w:rPr>
          <w:iCs/>
        </w:rPr>
        <w:t>Two or more studies with different authors</w:t>
      </w:r>
    </w:p>
    <w:p w14:paraId="250C25D0" w14:textId="77777777" w:rsidR="00CD5E20" w:rsidRPr="00CD5E20" w:rsidRDefault="00CD5E20" w:rsidP="00CD5E20">
      <w:pPr>
        <w:pStyle w:val="Balk1"/>
        <w:spacing w:before="146"/>
        <w:rPr>
          <w:b w:val="0"/>
          <w:iCs/>
        </w:rPr>
      </w:pPr>
      <w:r w:rsidRPr="00CD5E20">
        <w:rPr>
          <w:b w:val="0"/>
          <w:iCs/>
        </w:rPr>
        <w:t>Such studies are given in the same parentheses, in alphabetical order according to their surnames and separated from each other with a semicolon. For example;</w:t>
      </w:r>
    </w:p>
    <w:p w14:paraId="5E135176" w14:textId="77777777" w:rsidR="00CD5E20" w:rsidRDefault="00CD5E20" w:rsidP="00CD5E20">
      <w:pPr>
        <w:pStyle w:val="Balk1"/>
        <w:spacing w:before="146"/>
        <w:rPr>
          <w:b w:val="0"/>
          <w:iCs/>
        </w:rPr>
      </w:pPr>
      <w:r w:rsidRPr="00CD5E20">
        <w:rPr>
          <w:b w:val="0"/>
          <w:iCs/>
        </w:rPr>
        <w:t>Various studies .... (Kajermo, 2008; Kuuppelomeki, 2003; Rycroft-Malone, 2004).</w:t>
      </w:r>
    </w:p>
    <w:p w14:paraId="2628FED9" w14:textId="589719A7" w:rsidR="001C604A" w:rsidRPr="001C604A" w:rsidRDefault="000F51EE" w:rsidP="001C604A">
      <w:pPr>
        <w:pStyle w:val="Balk1"/>
        <w:spacing w:before="146"/>
        <w:rPr>
          <w:iCs/>
          <w:sz w:val="24"/>
        </w:rPr>
      </w:pPr>
      <w:r w:rsidRPr="000F51EE">
        <w:rPr>
          <w:iCs/>
          <w:sz w:val="24"/>
        </w:rPr>
        <w:t xml:space="preserve">In-text Citation Styles </w:t>
      </w:r>
      <w:r w:rsidR="004330D3" w:rsidRPr="001C604A">
        <w:rPr>
          <w:iCs/>
          <w:sz w:val="24"/>
        </w:rPr>
        <w:t>*</w:t>
      </w:r>
    </w:p>
    <w:tbl>
      <w:tblPr>
        <w:tblStyle w:val="TabloKlavuzu"/>
        <w:tblW w:w="0" w:type="auto"/>
        <w:tblInd w:w="739" w:type="dxa"/>
        <w:tblLook w:val="04A0" w:firstRow="1" w:lastRow="0" w:firstColumn="1" w:lastColumn="0" w:noHBand="0" w:noVBand="1"/>
      </w:tblPr>
      <w:tblGrid>
        <w:gridCol w:w="3201"/>
        <w:gridCol w:w="3166"/>
        <w:gridCol w:w="3160"/>
      </w:tblGrid>
      <w:tr w:rsidR="00F11E46" w14:paraId="74675DA2" w14:textId="77777777" w:rsidTr="00F11E46">
        <w:tc>
          <w:tcPr>
            <w:tcW w:w="3396" w:type="dxa"/>
          </w:tcPr>
          <w:p w14:paraId="0DC5A2A7" w14:textId="37BFFF8C" w:rsidR="00F11E46" w:rsidRPr="009F2112" w:rsidRDefault="000F51EE" w:rsidP="004E3DB2">
            <w:pPr>
              <w:pStyle w:val="Balk1"/>
              <w:spacing w:before="146"/>
              <w:ind w:left="0"/>
              <w:rPr>
                <w:iCs/>
                <w:sz w:val="24"/>
              </w:rPr>
            </w:pPr>
            <w:r>
              <w:rPr>
                <w:iCs/>
                <w:sz w:val="24"/>
              </w:rPr>
              <w:t>Author Type</w:t>
            </w:r>
          </w:p>
        </w:tc>
        <w:tc>
          <w:tcPr>
            <w:tcW w:w="3397" w:type="dxa"/>
          </w:tcPr>
          <w:p w14:paraId="71FD8FA5" w14:textId="1C306AFC" w:rsidR="00F11E46" w:rsidRPr="009F2112" w:rsidRDefault="006E12E7" w:rsidP="004E3DB2">
            <w:pPr>
              <w:pStyle w:val="Balk1"/>
              <w:spacing w:before="146"/>
              <w:ind w:left="0"/>
              <w:rPr>
                <w:iCs/>
                <w:sz w:val="24"/>
              </w:rPr>
            </w:pPr>
            <w:r w:rsidRPr="006E12E7">
              <w:rPr>
                <w:iCs/>
                <w:sz w:val="24"/>
              </w:rPr>
              <w:t>End of Sentence</w:t>
            </w:r>
          </w:p>
        </w:tc>
        <w:tc>
          <w:tcPr>
            <w:tcW w:w="3397" w:type="dxa"/>
          </w:tcPr>
          <w:p w14:paraId="277CA8E0" w14:textId="1CA3FE54" w:rsidR="00F11E46" w:rsidRPr="009F2112" w:rsidRDefault="006E12E7" w:rsidP="004E3DB2">
            <w:pPr>
              <w:pStyle w:val="Balk1"/>
              <w:spacing w:before="146"/>
              <w:ind w:left="0"/>
              <w:rPr>
                <w:iCs/>
                <w:sz w:val="24"/>
              </w:rPr>
            </w:pPr>
            <w:r w:rsidRPr="006E12E7">
              <w:rPr>
                <w:iCs/>
                <w:sz w:val="24"/>
              </w:rPr>
              <w:t>Head of Sentence</w:t>
            </w:r>
          </w:p>
        </w:tc>
      </w:tr>
      <w:tr w:rsidR="00F11E46" w14:paraId="5A1F091C" w14:textId="77777777" w:rsidTr="00F11E46">
        <w:tc>
          <w:tcPr>
            <w:tcW w:w="3396" w:type="dxa"/>
          </w:tcPr>
          <w:p w14:paraId="3C7FFBE6" w14:textId="5BBB7C91" w:rsidR="00F11E46" w:rsidRPr="00115E62" w:rsidRDefault="000F51EE" w:rsidP="004E3DB2">
            <w:pPr>
              <w:pStyle w:val="Balk1"/>
              <w:spacing w:before="146"/>
              <w:ind w:left="0"/>
              <w:rPr>
                <w:iCs/>
                <w:highlight w:val="yellow"/>
              </w:rPr>
            </w:pPr>
            <w:r>
              <w:rPr>
                <w:iCs/>
              </w:rPr>
              <w:t xml:space="preserve">One </w:t>
            </w:r>
            <w:r w:rsidRPr="000F51EE">
              <w:rPr>
                <w:iCs/>
              </w:rPr>
              <w:t>author</w:t>
            </w:r>
          </w:p>
        </w:tc>
        <w:tc>
          <w:tcPr>
            <w:tcW w:w="3397" w:type="dxa"/>
          </w:tcPr>
          <w:p w14:paraId="14EF7DB3" w14:textId="77777777" w:rsidR="00F11E46" w:rsidRDefault="00115E62" w:rsidP="00115E62">
            <w:pPr>
              <w:pStyle w:val="Balk1"/>
              <w:spacing w:before="146"/>
              <w:ind w:left="0"/>
              <w:rPr>
                <w:b w:val="0"/>
                <w:iCs/>
                <w:highlight w:val="yellow"/>
              </w:rPr>
            </w:pPr>
            <w:r w:rsidRPr="00115E62">
              <w:rPr>
                <w:b w:val="0"/>
                <w:iCs/>
              </w:rPr>
              <w:t xml:space="preserve">(Luna, 2020) </w:t>
            </w:r>
          </w:p>
        </w:tc>
        <w:tc>
          <w:tcPr>
            <w:tcW w:w="3397" w:type="dxa"/>
          </w:tcPr>
          <w:p w14:paraId="42B5F905" w14:textId="77777777" w:rsidR="00F11E46" w:rsidRDefault="00115E62" w:rsidP="004E3DB2">
            <w:pPr>
              <w:pStyle w:val="Balk1"/>
              <w:spacing w:before="146"/>
              <w:ind w:left="0"/>
              <w:rPr>
                <w:b w:val="0"/>
                <w:iCs/>
                <w:highlight w:val="yellow"/>
              </w:rPr>
            </w:pPr>
            <w:r w:rsidRPr="00115E62">
              <w:rPr>
                <w:b w:val="0"/>
                <w:iCs/>
              </w:rPr>
              <w:t>Luna (2020)</w:t>
            </w:r>
          </w:p>
        </w:tc>
      </w:tr>
      <w:tr w:rsidR="00F11E46" w14:paraId="31197C6C" w14:textId="77777777" w:rsidTr="00F11E46">
        <w:tc>
          <w:tcPr>
            <w:tcW w:w="3396" w:type="dxa"/>
          </w:tcPr>
          <w:p w14:paraId="73AD5E45" w14:textId="42A6B74B" w:rsidR="00F11E46" w:rsidRPr="00115E62" w:rsidRDefault="000F51EE" w:rsidP="004E3DB2">
            <w:pPr>
              <w:pStyle w:val="Balk1"/>
              <w:spacing w:before="146"/>
              <w:ind w:left="0"/>
              <w:rPr>
                <w:iCs/>
              </w:rPr>
            </w:pPr>
            <w:r w:rsidRPr="000F51EE">
              <w:rPr>
                <w:iCs/>
              </w:rPr>
              <w:t>Two authors</w:t>
            </w:r>
          </w:p>
        </w:tc>
        <w:tc>
          <w:tcPr>
            <w:tcW w:w="3397" w:type="dxa"/>
          </w:tcPr>
          <w:p w14:paraId="5D067ADF" w14:textId="77777777" w:rsidR="00F11E46" w:rsidRDefault="00115E62" w:rsidP="00115E62">
            <w:pPr>
              <w:pStyle w:val="Balk1"/>
              <w:spacing w:before="146"/>
              <w:ind w:left="0"/>
              <w:rPr>
                <w:b w:val="0"/>
                <w:iCs/>
                <w:highlight w:val="yellow"/>
              </w:rPr>
            </w:pPr>
            <w:r w:rsidRPr="00115E62">
              <w:rPr>
                <w:b w:val="0"/>
                <w:iCs/>
              </w:rPr>
              <w:t xml:space="preserve">(Salas &amp; D’Agostino, 2020) </w:t>
            </w:r>
          </w:p>
        </w:tc>
        <w:tc>
          <w:tcPr>
            <w:tcW w:w="3397" w:type="dxa"/>
          </w:tcPr>
          <w:p w14:paraId="5CA495F3" w14:textId="77777777" w:rsidR="00F11E46" w:rsidRDefault="00115E62" w:rsidP="004E3DB2">
            <w:pPr>
              <w:pStyle w:val="Balk1"/>
              <w:spacing w:before="146"/>
              <w:ind w:left="0"/>
              <w:rPr>
                <w:b w:val="0"/>
                <w:iCs/>
                <w:highlight w:val="yellow"/>
              </w:rPr>
            </w:pPr>
            <w:r w:rsidRPr="00115E62">
              <w:rPr>
                <w:b w:val="0"/>
                <w:iCs/>
              </w:rPr>
              <w:t>Salas and D’Agostino (2020)</w:t>
            </w:r>
          </w:p>
        </w:tc>
      </w:tr>
      <w:tr w:rsidR="00F11E46" w14:paraId="7DE491F2" w14:textId="77777777" w:rsidTr="00F11E46">
        <w:tc>
          <w:tcPr>
            <w:tcW w:w="3396" w:type="dxa"/>
          </w:tcPr>
          <w:p w14:paraId="39C6F95A" w14:textId="10D29250" w:rsidR="00F11E46" w:rsidRPr="00115E62" w:rsidRDefault="000F51EE" w:rsidP="004E3DB2">
            <w:pPr>
              <w:pStyle w:val="Balk1"/>
              <w:spacing w:before="146"/>
              <w:ind w:left="0"/>
              <w:rPr>
                <w:iCs/>
              </w:rPr>
            </w:pPr>
            <w:r w:rsidRPr="000F51EE">
              <w:rPr>
                <w:iCs/>
              </w:rPr>
              <w:t>Three or more authors</w:t>
            </w:r>
          </w:p>
        </w:tc>
        <w:tc>
          <w:tcPr>
            <w:tcW w:w="3397" w:type="dxa"/>
          </w:tcPr>
          <w:p w14:paraId="2158BB6D" w14:textId="77777777" w:rsidR="00F11E46" w:rsidRDefault="00115E62" w:rsidP="00115E62">
            <w:pPr>
              <w:pStyle w:val="Balk1"/>
              <w:spacing w:before="146"/>
              <w:ind w:left="0"/>
              <w:rPr>
                <w:b w:val="0"/>
                <w:iCs/>
                <w:highlight w:val="yellow"/>
              </w:rPr>
            </w:pPr>
            <w:r w:rsidRPr="00115E62">
              <w:rPr>
                <w:b w:val="0"/>
                <w:iCs/>
              </w:rPr>
              <w:t>(Martin et al</w:t>
            </w:r>
            <w:proofErr w:type="gramStart"/>
            <w:r w:rsidRPr="00115E62">
              <w:rPr>
                <w:b w:val="0"/>
                <w:iCs/>
              </w:rPr>
              <w:t>.,</w:t>
            </w:r>
            <w:proofErr w:type="gramEnd"/>
            <w:r w:rsidRPr="00115E62">
              <w:rPr>
                <w:b w:val="0"/>
                <w:iCs/>
              </w:rPr>
              <w:t xml:space="preserve"> 2020) </w:t>
            </w:r>
          </w:p>
        </w:tc>
        <w:tc>
          <w:tcPr>
            <w:tcW w:w="3397" w:type="dxa"/>
          </w:tcPr>
          <w:p w14:paraId="641B143F" w14:textId="77777777" w:rsidR="00F11E46" w:rsidRDefault="00115E62" w:rsidP="004E3DB2">
            <w:pPr>
              <w:pStyle w:val="Balk1"/>
              <w:spacing w:before="146"/>
              <w:ind w:left="0"/>
              <w:rPr>
                <w:b w:val="0"/>
                <w:iCs/>
                <w:highlight w:val="yellow"/>
              </w:rPr>
            </w:pPr>
            <w:r w:rsidRPr="00115E62">
              <w:rPr>
                <w:b w:val="0"/>
                <w:iCs/>
              </w:rPr>
              <w:t>Martin et al. (2020)</w:t>
            </w:r>
          </w:p>
        </w:tc>
      </w:tr>
      <w:tr w:rsidR="00F11E46" w14:paraId="7596D759" w14:textId="77777777" w:rsidTr="00F11E46">
        <w:tc>
          <w:tcPr>
            <w:tcW w:w="3396" w:type="dxa"/>
          </w:tcPr>
          <w:p w14:paraId="44BFE1AE" w14:textId="7943C746" w:rsidR="00F11E46" w:rsidRPr="00115E62" w:rsidRDefault="000F51EE" w:rsidP="004E3DB2">
            <w:pPr>
              <w:pStyle w:val="Balk1"/>
              <w:spacing w:before="146"/>
              <w:ind w:left="0"/>
              <w:rPr>
                <w:iCs/>
              </w:rPr>
            </w:pPr>
            <w:r w:rsidRPr="000F51EE">
              <w:rPr>
                <w:iCs/>
              </w:rPr>
              <w:t xml:space="preserve">Group author with </w:t>
            </w:r>
            <w:r w:rsidRPr="000F51EE">
              <w:rPr>
                <w:iCs/>
              </w:rPr>
              <w:lastRenderedPageBreak/>
              <w:t>abbreviation**</w:t>
            </w:r>
          </w:p>
          <w:p w14:paraId="1041B84A" w14:textId="3840BBD2" w:rsidR="000F51EE" w:rsidRDefault="000F51EE" w:rsidP="004E3DB2">
            <w:pPr>
              <w:pStyle w:val="Balk1"/>
              <w:spacing w:before="146"/>
              <w:ind w:left="0"/>
              <w:rPr>
                <w:b w:val="0"/>
                <w:iCs/>
              </w:rPr>
            </w:pPr>
            <w:r>
              <w:rPr>
                <w:b w:val="0"/>
                <w:iCs/>
              </w:rPr>
              <w:t>First citation</w:t>
            </w:r>
          </w:p>
          <w:p w14:paraId="4447ADD3" w14:textId="77777777" w:rsidR="00565C5E" w:rsidRDefault="000F51EE" w:rsidP="004E3DB2">
            <w:pPr>
              <w:pStyle w:val="Balk1"/>
              <w:spacing w:before="146"/>
              <w:ind w:left="0"/>
              <w:rPr>
                <w:b w:val="0"/>
                <w:iCs/>
              </w:rPr>
            </w:pPr>
            <w:r w:rsidRPr="000F51EE">
              <w:rPr>
                <w:b w:val="0"/>
                <w:iCs/>
              </w:rPr>
              <w:t>  </w:t>
            </w:r>
          </w:p>
          <w:p w14:paraId="0CE4414F" w14:textId="77777777" w:rsidR="00115E62" w:rsidRDefault="00115E62" w:rsidP="004E3DB2">
            <w:pPr>
              <w:pStyle w:val="Balk1"/>
              <w:spacing w:before="146"/>
              <w:ind w:left="0"/>
              <w:rPr>
                <w:b w:val="0"/>
                <w:iCs/>
                <w:highlight w:val="yellow"/>
              </w:rPr>
            </w:pPr>
            <w:r>
              <w:rPr>
                <w:b w:val="0"/>
                <w:iCs/>
              </w:rPr>
              <w:t>Sonraki</w:t>
            </w:r>
            <w:r w:rsidRPr="00115E62">
              <w:rPr>
                <w:b w:val="0"/>
                <w:iCs/>
              </w:rPr>
              <w:t xml:space="preserve"> alıntı</w:t>
            </w:r>
            <w:r>
              <w:rPr>
                <w:b w:val="0"/>
                <w:iCs/>
              </w:rPr>
              <w:t>lar</w:t>
            </w:r>
            <w:r w:rsidR="000F51EE">
              <w:rPr>
                <w:b w:val="0"/>
                <w:iCs/>
              </w:rPr>
              <w:t>/</w:t>
            </w:r>
            <w:r w:rsidR="000F51EE" w:rsidRPr="000F51EE">
              <w:rPr>
                <w:b w:val="0"/>
                <w:iCs/>
              </w:rPr>
              <w:t> </w:t>
            </w:r>
            <w:r w:rsidR="000F51EE" w:rsidRPr="000F51EE">
              <w:rPr>
                <w:b w:val="0"/>
                <w:iCs/>
              </w:rPr>
              <w:t>Subsequent citations</w:t>
            </w:r>
          </w:p>
        </w:tc>
        <w:tc>
          <w:tcPr>
            <w:tcW w:w="3397" w:type="dxa"/>
          </w:tcPr>
          <w:p w14:paraId="2BAA3C62" w14:textId="77777777" w:rsidR="00565C5E" w:rsidRDefault="00565C5E" w:rsidP="00565C5E">
            <w:pPr>
              <w:pStyle w:val="Balk1"/>
              <w:spacing w:before="146"/>
              <w:ind w:left="0"/>
              <w:rPr>
                <w:b w:val="0"/>
                <w:iCs/>
              </w:rPr>
            </w:pPr>
          </w:p>
          <w:p w14:paraId="3CDB366C" w14:textId="77777777" w:rsidR="00565C5E" w:rsidRDefault="00565C5E" w:rsidP="00565C5E">
            <w:pPr>
              <w:pStyle w:val="Balk1"/>
              <w:spacing w:before="146"/>
              <w:ind w:left="0"/>
              <w:rPr>
                <w:b w:val="0"/>
                <w:iCs/>
              </w:rPr>
            </w:pPr>
            <w:r w:rsidRPr="00565C5E">
              <w:rPr>
                <w:b w:val="0"/>
                <w:iCs/>
              </w:rPr>
              <w:lastRenderedPageBreak/>
              <w:t>(National Institute of Mental Health [NIMH], 2020)</w:t>
            </w:r>
          </w:p>
          <w:p w14:paraId="40C39744" w14:textId="77777777" w:rsidR="00F11E46" w:rsidRDefault="00565C5E" w:rsidP="00565C5E">
            <w:pPr>
              <w:pStyle w:val="Balk1"/>
              <w:spacing w:before="146"/>
              <w:ind w:left="0"/>
              <w:rPr>
                <w:b w:val="0"/>
                <w:iCs/>
                <w:highlight w:val="yellow"/>
              </w:rPr>
            </w:pPr>
            <w:r w:rsidRPr="00565C5E">
              <w:rPr>
                <w:b w:val="0"/>
                <w:iCs/>
              </w:rPr>
              <w:t xml:space="preserve">(NIMH, 2020) </w:t>
            </w:r>
          </w:p>
        </w:tc>
        <w:tc>
          <w:tcPr>
            <w:tcW w:w="3397" w:type="dxa"/>
          </w:tcPr>
          <w:p w14:paraId="2A8ED0DD" w14:textId="77777777" w:rsidR="004330D3" w:rsidRDefault="004330D3" w:rsidP="004E3DB2">
            <w:pPr>
              <w:pStyle w:val="Balk1"/>
              <w:spacing w:before="146"/>
              <w:ind w:left="0"/>
              <w:rPr>
                <w:b w:val="0"/>
                <w:iCs/>
              </w:rPr>
            </w:pPr>
          </w:p>
          <w:p w14:paraId="43EF7ADD" w14:textId="77777777" w:rsidR="00565C5E" w:rsidRDefault="00565C5E" w:rsidP="004E3DB2">
            <w:pPr>
              <w:pStyle w:val="Balk1"/>
              <w:spacing w:before="146"/>
              <w:ind w:left="0"/>
              <w:rPr>
                <w:b w:val="0"/>
                <w:iCs/>
              </w:rPr>
            </w:pPr>
            <w:r w:rsidRPr="00565C5E">
              <w:rPr>
                <w:b w:val="0"/>
                <w:iCs/>
              </w:rPr>
              <w:lastRenderedPageBreak/>
              <w:t xml:space="preserve">National Institute of Mental Health (NIMH, 2020) </w:t>
            </w:r>
          </w:p>
          <w:p w14:paraId="55493C30" w14:textId="77777777" w:rsidR="00F11E46" w:rsidRDefault="00565C5E" w:rsidP="004E3DB2">
            <w:pPr>
              <w:pStyle w:val="Balk1"/>
              <w:spacing w:before="146"/>
              <w:ind w:left="0"/>
              <w:rPr>
                <w:b w:val="0"/>
                <w:iCs/>
                <w:highlight w:val="yellow"/>
              </w:rPr>
            </w:pPr>
            <w:r w:rsidRPr="00565C5E">
              <w:rPr>
                <w:b w:val="0"/>
                <w:iCs/>
              </w:rPr>
              <w:t>NIMH (2020)</w:t>
            </w:r>
          </w:p>
        </w:tc>
      </w:tr>
      <w:tr w:rsidR="00F11E46" w14:paraId="7A5EE212" w14:textId="77777777" w:rsidTr="00F11E46">
        <w:tc>
          <w:tcPr>
            <w:tcW w:w="3396" w:type="dxa"/>
          </w:tcPr>
          <w:p w14:paraId="36D07056" w14:textId="77777777" w:rsidR="000F51EE" w:rsidRPr="00115E62" w:rsidRDefault="00115E62" w:rsidP="000F51EE">
            <w:pPr>
              <w:pStyle w:val="Balk1"/>
              <w:spacing w:before="146"/>
              <w:ind w:left="0"/>
              <w:rPr>
                <w:iCs/>
                <w:highlight w:val="yellow"/>
              </w:rPr>
            </w:pPr>
            <w:r w:rsidRPr="00115E62">
              <w:rPr>
                <w:iCs/>
              </w:rPr>
              <w:lastRenderedPageBreak/>
              <w:t>Kısaltmasız grup yazarı</w:t>
            </w:r>
            <w:r w:rsidR="000F51EE">
              <w:rPr>
                <w:iCs/>
              </w:rPr>
              <w:t>/</w:t>
            </w:r>
            <w:r w:rsidR="000F51EE" w:rsidRPr="000F51EE">
              <w:rPr>
                <w:iCs/>
              </w:rPr>
              <w:t xml:space="preserve">Group author without </w:t>
            </w:r>
          </w:p>
        </w:tc>
        <w:tc>
          <w:tcPr>
            <w:tcW w:w="3397" w:type="dxa"/>
          </w:tcPr>
          <w:p w14:paraId="75726895" w14:textId="77777777" w:rsidR="00F11E46" w:rsidRDefault="004330D3" w:rsidP="004330D3">
            <w:pPr>
              <w:pStyle w:val="Balk1"/>
              <w:spacing w:before="146"/>
              <w:ind w:left="0"/>
              <w:rPr>
                <w:b w:val="0"/>
                <w:iCs/>
                <w:highlight w:val="yellow"/>
              </w:rPr>
            </w:pPr>
            <w:r w:rsidRPr="004330D3">
              <w:rPr>
                <w:b w:val="0"/>
                <w:iCs/>
              </w:rPr>
              <w:t xml:space="preserve">(Stanford University, 2020) </w:t>
            </w:r>
          </w:p>
        </w:tc>
        <w:tc>
          <w:tcPr>
            <w:tcW w:w="3397" w:type="dxa"/>
          </w:tcPr>
          <w:p w14:paraId="41231810" w14:textId="77777777" w:rsidR="00F11E46" w:rsidRDefault="004330D3" w:rsidP="004E3DB2">
            <w:pPr>
              <w:pStyle w:val="Balk1"/>
              <w:spacing w:before="146"/>
              <w:ind w:left="0"/>
              <w:rPr>
                <w:b w:val="0"/>
                <w:iCs/>
                <w:highlight w:val="yellow"/>
              </w:rPr>
            </w:pPr>
            <w:r w:rsidRPr="004330D3">
              <w:rPr>
                <w:b w:val="0"/>
                <w:iCs/>
              </w:rPr>
              <w:t>Stanford University (2020)</w:t>
            </w:r>
          </w:p>
        </w:tc>
      </w:tr>
    </w:tbl>
    <w:p w14:paraId="157B388D" w14:textId="0F504BC6" w:rsidR="00F60E54" w:rsidRDefault="00F60E54" w:rsidP="00F60E54">
      <w:pPr>
        <w:pStyle w:val="Balk1"/>
        <w:spacing w:before="146"/>
        <w:ind w:left="1234"/>
        <w:rPr>
          <w:b w:val="0"/>
          <w:iCs/>
        </w:rPr>
      </w:pPr>
      <w:r w:rsidRPr="00F60E54">
        <w:rPr>
          <w:b w:val="0"/>
          <w:iCs/>
        </w:rPr>
        <w:t>* Define the abbreviation of the group author just once in the text, by selecting parentheses or wording. After that, use the abbreviation where the group is mentioned in the text.</w:t>
      </w:r>
    </w:p>
    <w:p w14:paraId="1677A23B" w14:textId="77777777" w:rsidR="00D5444A" w:rsidRDefault="00D5444A" w:rsidP="00F60E54">
      <w:pPr>
        <w:pStyle w:val="Balk1"/>
        <w:spacing w:before="146"/>
        <w:ind w:left="1234"/>
        <w:rPr>
          <w:b w:val="0"/>
          <w:iCs/>
        </w:rPr>
      </w:pPr>
    </w:p>
    <w:p w14:paraId="33354577" w14:textId="069766DC" w:rsidR="002536D8" w:rsidRPr="00687775" w:rsidRDefault="00687775" w:rsidP="00687775">
      <w:pPr>
        <w:pStyle w:val="Balk1"/>
        <w:numPr>
          <w:ilvl w:val="0"/>
          <w:numId w:val="3"/>
        </w:numPr>
        <w:rPr>
          <w:iCs/>
        </w:rPr>
      </w:pPr>
      <w:r w:rsidRPr="00687775">
        <w:rPr>
          <w:iCs/>
        </w:rPr>
        <w:t>/REFERENCES</w:t>
      </w:r>
    </w:p>
    <w:p w14:paraId="1DB6A5F6" w14:textId="7951CCF3" w:rsidR="00822C8D" w:rsidRDefault="00687775" w:rsidP="00687775">
      <w:pPr>
        <w:pStyle w:val="Balk1"/>
        <w:numPr>
          <w:ilvl w:val="0"/>
          <w:numId w:val="4"/>
        </w:numPr>
        <w:spacing w:before="146"/>
        <w:rPr>
          <w:b w:val="0"/>
          <w:iCs/>
        </w:rPr>
      </w:pPr>
      <w:r w:rsidRPr="00687775">
        <w:rPr>
          <w:iCs/>
        </w:rPr>
        <w:t>Journal article with DOI</w:t>
      </w:r>
      <w:r w:rsidR="00822C8D" w:rsidRPr="00822C8D">
        <w:rPr>
          <w:b w:val="0"/>
          <w:iCs/>
        </w:rPr>
        <w:br/>
        <w:t>McCauley, S. M</w:t>
      </w:r>
      <w:proofErr w:type="gramStart"/>
      <w:r w:rsidR="00822C8D" w:rsidRPr="00822C8D">
        <w:rPr>
          <w:b w:val="0"/>
          <w:iCs/>
        </w:rPr>
        <w:t>.,</w:t>
      </w:r>
      <w:proofErr w:type="gramEnd"/>
      <w:r w:rsidR="00822C8D" w:rsidRPr="00822C8D">
        <w:rPr>
          <w:b w:val="0"/>
          <w:iCs/>
        </w:rPr>
        <w:t xml:space="preserve"> &amp; Christiansen, M. H. (2019). Language learning as language use: A cross-linguistic model of child language development. Psychological Review, 126(1), 1–51. </w:t>
      </w:r>
      <w:hyperlink r:id="rId15" w:history="1">
        <w:r w:rsidR="00822C8D" w:rsidRPr="008D596A">
          <w:rPr>
            <w:rStyle w:val="Kpr"/>
            <w:b w:val="0"/>
            <w:iCs/>
          </w:rPr>
          <w:t>https://doi.org/10.1037/rev0000126</w:t>
        </w:r>
      </w:hyperlink>
    </w:p>
    <w:p w14:paraId="03098149" w14:textId="2BC36180" w:rsidR="00F413C5" w:rsidRDefault="00362AB1" w:rsidP="001815B3">
      <w:pPr>
        <w:pStyle w:val="Balk1"/>
        <w:spacing w:before="146"/>
        <w:ind w:left="1099"/>
        <w:rPr>
          <w:b w:val="0"/>
          <w:iCs/>
        </w:rPr>
      </w:pPr>
      <w:r w:rsidRPr="00F413C5">
        <w:rPr>
          <w:b w:val="0"/>
          <w:iCs/>
          <w:color w:val="C00000"/>
        </w:rPr>
        <w:t>Parenthetical citation</w:t>
      </w:r>
      <w:r w:rsidR="00822C8D" w:rsidRPr="00F413C5">
        <w:rPr>
          <w:b w:val="0"/>
          <w:iCs/>
          <w:color w:val="C00000"/>
        </w:rPr>
        <w:t>:</w:t>
      </w:r>
    </w:p>
    <w:p w14:paraId="1A3FDD4B" w14:textId="7835C72F" w:rsidR="00F413C5" w:rsidRDefault="00822C8D" w:rsidP="00D5444A">
      <w:pPr>
        <w:pStyle w:val="Balk1"/>
        <w:spacing w:before="146"/>
        <w:ind w:left="1099"/>
        <w:rPr>
          <w:b w:val="0"/>
          <w:iCs/>
        </w:rPr>
      </w:pPr>
      <w:r w:rsidRPr="00F413C5">
        <w:rPr>
          <w:b w:val="0"/>
          <w:iCs/>
        </w:rPr>
        <w:t xml:space="preserve"> </w:t>
      </w:r>
      <w:r w:rsidR="00EC7C15" w:rsidRPr="00EC7C15">
        <w:rPr>
          <w:b w:val="0"/>
          <w:iCs/>
        </w:rPr>
        <w:t>(McCauley &amp; Christiansen, 2019)</w:t>
      </w:r>
      <w:r w:rsidRPr="00822C8D">
        <w:rPr>
          <w:b w:val="0"/>
          <w:iCs/>
        </w:rPr>
        <w:br/>
      </w:r>
      <w:r w:rsidR="00EC7C15">
        <w:rPr>
          <w:b w:val="0"/>
          <w:iCs/>
        </w:rPr>
        <w:t xml:space="preserve">      </w:t>
      </w:r>
    </w:p>
    <w:p w14:paraId="1F19424E" w14:textId="08784BAD" w:rsidR="00F413C5" w:rsidRDefault="00F413C5" w:rsidP="00EC7C15">
      <w:pPr>
        <w:pStyle w:val="Balk1"/>
        <w:spacing w:before="146"/>
        <w:rPr>
          <w:b w:val="0"/>
          <w:iCs/>
        </w:rPr>
      </w:pPr>
      <w:r>
        <w:rPr>
          <w:b w:val="0"/>
          <w:iCs/>
        </w:rPr>
        <w:t xml:space="preserve">    </w:t>
      </w:r>
      <w:r w:rsidR="00362AB1" w:rsidRPr="00F413C5">
        <w:rPr>
          <w:b w:val="0"/>
          <w:iCs/>
          <w:color w:val="C00000"/>
        </w:rPr>
        <w:t>Narrative citation</w:t>
      </w:r>
      <w:r w:rsidR="00822C8D" w:rsidRPr="00F413C5">
        <w:rPr>
          <w:b w:val="0"/>
          <w:iCs/>
          <w:color w:val="C00000"/>
        </w:rPr>
        <w:t xml:space="preserve">: </w:t>
      </w:r>
    </w:p>
    <w:p w14:paraId="60C5D09B" w14:textId="09FBEFF6" w:rsidR="00EC7C15" w:rsidRDefault="00EC7C15" w:rsidP="00D5444A">
      <w:pPr>
        <w:pStyle w:val="Balk1"/>
        <w:spacing w:before="146"/>
        <w:ind w:firstLine="360"/>
        <w:rPr>
          <w:b w:val="0"/>
          <w:iCs/>
        </w:rPr>
      </w:pPr>
      <w:r w:rsidRPr="00EC7C15">
        <w:rPr>
          <w:b w:val="0"/>
          <w:iCs/>
        </w:rPr>
        <w:t>McCauley and Christiansen (2019)</w:t>
      </w:r>
    </w:p>
    <w:p w14:paraId="2131681E" w14:textId="77777777" w:rsidR="00D5444A" w:rsidRDefault="00D5444A" w:rsidP="00D5444A">
      <w:pPr>
        <w:pStyle w:val="Balk1"/>
        <w:spacing w:before="146"/>
        <w:ind w:firstLine="360"/>
        <w:rPr>
          <w:b w:val="0"/>
          <w:iCs/>
        </w:rPr>
      </w:pPr>
    </w:p>
    <w:p w14:paraId="1FE0C36F" w14:textId="7F73FFC4" w:rsidR="00822C8D" w:rsidRDefault="00687775" w:rsidP="00687775">
      <w:pPr>
        <w:pStyle w:val="Balk1"/>
        <w:numPr>
          <w:ilvl w:val="0"/>
          <w:numId w:val="4"/>
        </w:numPr>
        <w:spacing w:before="146"/>
        <w:rPr>
          <w:iCs/>
        </w:rPr>
      </w:pPr>
      <w:r w:rsidRPr="00687775">
        <w:rPr>
          <w:iCs/>
        </w:rPr>
        <w:t>Journal article with URL without DOI</w:t>
      </w:r>
    </w:p>
    <w:p w14:paraId="0CB63186" w14:textId="77777777" w:rsidR="00822C8D" w:rsidRPr="00EC7C15" w:rsidRDefault="00822C8D" w:rsidP="00822C8D">
      <w:pPr>
        <w:pStyle w:val="Balk1"/>
        <w:spacing w:before="146"/>
        <w:ind w:left="1099"/>
        <w:rPr>
          <w:b w:val="0"/>
          <w:iCs/>
        </w:rPr>
      </w:pPr>
      <w:r w:rsidRPr="00EC7C15">
        <w:rPr>
          <w:b w:val="0"/>
          <w:iCs/>
        </w:rPr>
        <w:t xml:space="preserve">Ahmann, E., Tuttle, L. J., Saviet, M., &amp; Wright, S. D. (2018). A descriptive review of ADHD coaching research: Implications for college students. Journal of Postsecondary Education and Disability, 31(1), 17–39. </w:t>
      </w:r>
      <w:hyperlink r:id="rId16" w:history="1">
        <w:r w:rsidRPr="00EC7C15">
          <w:rPr>
            <w:rStyle w:val="Kpr"/>
            <w:b w:val="0"/>
            <w:iCs/>
          </w:rPr>
          <w:t>https://www.ahead.org/professional</w:t>
        </w:r>
      </w:hyperlink>
      <w:r w:rsidRPr="00EC7C15">
        <w:rPr>
          <w:b w:val="0"/>
          <w:iCs/>
        </w:rPr>
        <w:t xml:space="preserve"> </w:t>
      </w:r>
    </w:p>
    <w:p w14:paraId="44969DFF" w14:textId="034CD48C" w:rsidR="00F413C5" w:rsidRDefault="00822C8D" w:rsidP="00822C8D">
      <w:pPr>
        <w:pStyle w:val="Balk1"/>
        <w:rPr>
          <w:b w:val="0"/>
          <w:iCs/>
          <w:color w:val="C00000"/>
        </w:rPr>
      </w:pPr>
      <w:r w:rsidRPr="00EC7C15">
        <w:rPr>
          <w:b w:val="0"/>
          <w:iCs/>
        </w:rPr>
        <w:t xml:space="preserve">     </w:t>
      </w:r>
      <w:r w:rsidR="00362AB1" w:rsidRPr="00F413C5">
        <w:rPr>
          <w:b w:val="0"/>
          <w:iCs/>
          <w:color w:val="C00000"/>
        </w:rPr>
        <w:t xml:space="preserve">Parenthetical citation: </w:t>
      </w:r>
    </w:p>
    <w:p w14:paraId="417B0061" w14:textId="30FCE9A4" w:rsidR="00822C8D" w:rsidRPr="00EC7C15" w:rsidRDefault="00F413C5" w:rsidP="00822C8D">
      <w:pPr>
        <w:pStyle w:val="Balk1"/>
        <w:rPr>
          <w:b w:val="0"/>
          <w:iCs/>
        </w:rPr>
      </w:pPr>
      <w:r>
        <w:rPr>
          <w:b w:val="0"/>
          <w:iCs/>
          <w:color w:val="C00000"/>
        </w:rPr>
        <w:t xml:space="preserve">      </w:t>
      </w:r>
      <w:r w:rsidR="00822C8D" w:rsidRPr="00EC7C15">
        <w:rPr>
          <w:b w:val="0"/>
          <w:iCs/>
        </w:rPr>
        <w:t>(Ahmann et al</w:t>
      </w:r>
      <w:proofErr w:type="gramStart"/>
      <w:r w:rsidR="00822C8D" w:rsidRPr="00EC7C15">
        <w:rPr>
          <w:b w:val="0"/>
          <w:iCs/>
        </w:rPr>
        <w:t>.,</w:t>
      </w:r>
      <w:proofErr w:type="gramEnd"/>
      <w:r w:rsidR="00822C8D" w:rsidRPr="00EC7C15">
        <w:rPr>
          <w:b w:val="0"/>
          <w:iCs/>
        </w:rPr>
        <w:t xml:space="preserve"> 2018)</w:t>
      </w:r>
    </w:p>
    <w:p w14:paraId="26CA5D4F" w14:textId="1B8579BE" w:rsidR="00F413C5" w:rsidRDefault="00822C8D" w:rsidP="00822C8D">
      <w:pPr>
        <w:pStyle w:val="Balk1"/>
        <w:spacing w:before="146"/>
        <w:rPr>
          <w:b w:val="0"/>
          <w:iCs/>
          <w:color w:val="C00000"/>
        </w:rPr>
      </w:pPr>
      <w:r w:rsidRPr="00EC7C15">
        <w:rPr>
          <w:b w:val="0"/>
          <w:iCs/>
        </w:rPr>
        <w:t xml:space="preserve">      </w:t>
      </w:r>
      <w:r w:rsidR="00362AB1" w:rsidRPr="00F413C5">
        <w:rPr>
          <w:b w:val="0"/>
          <w:iCs/>
          <w:color w:val="C00000"/>
        </w:rPr>
        <w:t xml:space="preserve">Narrative citation: </w:t>
      </w:r>
    </w:p>
    <w:p w14:paraId="5AA041FF" w14:textId="3582A97F" w:rsidR="00822C8D" w:rsidRDefault="00F413C5" w:rsidP="00822C8D">
      <w:pPr>
        <w:pStyle w:val="Balk1"/>
        <w:spacing w:before="146"/>
        <w:rPr>
          <w:b w:val="0"/>
          <w:iCs/>
        </w:rPr>
      </w:pPr>
      <w:r>
        <w:rPr>
          <w:b w:val="0"/>
          <w:iCs/>
          <w:color w:val="C00000"/>
        </w:rPr>
        <w:t xml:space="preserve">      </w:t>
      </w:r>
      <w:r w:rsidR="00822C8D" w:rsidRPr="00EC7C15">
        <w:rPr>
          <w:b w:val="0"/>
          <w:iCs/>
        </w:rPr>
        <w:t>Ahmann et al. (2018)</w:t>
      </w:r>
    </w:p>
    <w:p w14:paraId="70AD2E2D" w14:textId="77777777" w:rsidR="00E36D7C" w:rsidRDefault="00E36D7C" w:rsidP="00822C8D">
      <w:pPr>
        <w:pStyle w:val="Balk1"/>
        <w:spacing w:before="146"/>
        <w:rPr>
          <w:b w:val="0"/>
          <w:iCs/>
        </w:rPr>
      </w:pPr>
    </w:p>
    <w:p w14:paraId="5110AB61" w14:textId="3ED1584D" w:rsidR="00EC7C15" w:rsidRDefault="00687775" w:rsidP="00687775">
      <w:pPr>
        <w:pStyle w:val="Balk1"/>
        <w:numPr>
          <w:ilvl w:val="0"/>
          <w:numId w:val="4"/>
        </w:numPr>
        <w:spacing w:before="146"/>
        <w:rPr>
          <w:iCs/>
        </w:rPr>
      </w:pPr>
      <w:r w:rsidRPr="00687775">
        <w:rPr>
          <w:iCs/>
        </w:rPr>
        <w:t>Journal articles with 21 or more authors including DOI</w:t>
      </w:r>
    </w:p>
    <w:p w14:paraId="078B769E" w14:textId="77777777" w:rsidR="00EC7C15" w:rsidRPr="00EC7C15" w:rsidRDefault="00EC7C15" w:rsidP="00EC7C15">
      <w:pPr>
        <w:pStyle w:val="Balk1"/>
        <w:spacing w:before="146"/>
        <w:ind w:left="1099"/>
        <w:rPr>
          <w:b w:val="0"/>
          <w:iCs/>
        </w:rPr>
      </w:pPr>
      <w:r w:rsidRPr="00EC7C15">
        <w:rPr>
          <w:b w:val="0"/>
          <w:iCs/>
        </w:rPr>
        <w:t>Kalnay, E., Kanamitsu, M., Kistler, R., Collins, W., Deaven, D., Gandin, L., Iredell, M., Saha, S., White, G., Woollen, J., Zhu, Y., Chelliah, M., Ebisuzaki, W., Higgins, W., Janowiak, J.,</w:t>
      </w:r>
      <w:r w:rsidRPr="00EC7C15">
        <w:rPr>
          <w:b w:val="0"/>
        </w:rPr>
        <w:t xml:space="preserve"> </w:t>
      </w:r>
      <w:r w:rsidRPr="00EC7C15">
        <w:rPr>
          <w:b w:val="0"/>
          <w:iCs/>
        </w:rPr>
        <w:t xml:space="preserve">Mo, K. C., Ropelewski, C., Wang, J., Leetmaa, A., . . . Joseph, D. (1996). The NCEP/NCAR 40-year reanalysis project. Bulletin of the American Meteorological Society, 77(3), 437–471. http://doi.org/fg6rf9 </w:t>
      </w:r>
    </w:p>
    <w:p w14:paraId="597B6ADE" w14:textId="0E0A00C4" w:rsidR="00E36D7C" w:rsidRDefault="00EC7C15" w:rsidP="00687775">
      <w:pPr>
        <w:pStyle w:val="Balk1"/>
        <w:spacing w:before="146"/>
        <w:rPr>
          <w:b w:val="0"/>
          <w:iCs/>
        </w:rPr>
      </w:pPr>
      <w:r>
        <w:rPr>
          <w:b w:val="0"/>
          <w:iCs/>
        </w:rPr>
        <w:t xml:space="preserve">       </w:t>
      </w:r>
      <w:r w:rsidR="00362AB1" w:rsidRPr="00F413C5">
        <w:rPr>
          <w:b w:val="0"/>
          <w:iCs/>
          <w:color w:val="C00000"/>
        </w:rPr>
        <w:t xml:space="preserve">Parenthetical citation: </w:t>
      </w:r>
      <w:r w:rsidR="00687775">
        <w:rPr>
          <w:b w:val="0"/>
          <w:iCs/>
        </w:rPr>
        <w:t>(Kalnay et al</w:t>
      </w:r>
      <w:proofErr w:type="gramStart"/>
      <w:r w:rsidR="00687775">
        <w:rPr>
          <w:b w:val="0"/>
          <w:iCs/>
        </w:rPr>
        <w:t>.,</w:t>
      </w:r>
      <w:proofErr w:type="gramEnd"/>
      <w:r w:rsidR="00687775">
        <w:rPr>
          <w:b w:val="0"/>
          <w:iCs/>
        </w:rPr>
        <w:t xml:space="preserve"> 1996)</w:t>
      </w:r>
    </w:p>
    <w:p w14:paraId="058414D7" w14:textId="30CC1275" w:rsidR="00EC7C15" w:rsidRDefault="00EC7C15" w:rsidP="00E36D7C">
      <w:pPr>
        <w:pStyle w:val="Balk1"/>
        <w:spacing w:before="146"/>
        <w:rPr>
          <w:b w:val="0"/>
          <w:iCs/>
        </w:rPr>
      </w:pPr>
      <w:r w:rsidRPr="00EC7C15">
        <w:rPr>
          <w:b w:val="0"/>
          <w:iCs/>
        </w:rPr>
        <w:t xml:space="preserve">       </w:t>
      </w:r>
      <w:r w:rsidR="00362AB1" w:rsidRPr="00F413C5">
        <w:rPr>
          <w:b w:val="0"/>
          <w:iCs/>
          <w:color w:val="C00000"/>
        </w:rPr>
        <w:t xml:space="preserve">Narrative citation: </w:t>
      </w:r>
      <w:r w:rsidR="00E36D7C">
        <w:rPr>
          <w:b w:val="0"/>
          <w:iCs/>
          <w:color w:val="C00000"/>
        </w:rPr>
        <w:t xml:space="preserve"> </w:t>
      </w:r>
      <w:r w:rsidRPr="00EC7C15">
        <w:rPr>
          <w:b w:val="0"/>
          <w:iCs/>
        </w:rPr>
        <w:t>Kalnay et al. (1996)</w:t>
      </w:r>
    </w:p>
    <w:p w14:paraId="23A3D846" w14:textId="77777777" w:rsidR="00E36D7C" w:rsidRPr="00EC7C15" w:rsidRDefault="00E36D7C" w:rsidP="00E36D7C">
      <w:pPr>
        <w:pStyle w:val="Balk1"/>
        <w:spacing w:before="146"/>
        <w:rPr>
          <w:b w:val="0"/>
          <w:iCs/>
        </w:rPr>
      </w:pPr>
    </w:p>
    <w:p w14:paraId="37202491" w14:textId="1FECCF46" w:rsidR="00822C8D" w:rsidRDefault="00687775" w:rsidP="00687775">
      <w:pPr>
        <w:pStyle w:val="Balk1"/>
        <w:numPr>
          <w:ilvl w:val="0"/>
          <w:numId w:val="4"/>
        </w:numPr>
        <w:rPr>
          <w:iCs/>
        </w:rPr>
      </w:pPr>
      <w:r w:rsidRPr="00687775">
        <w:rPr>
          <w:iCs/>
        </w:rPr>
        <w:t>Special section or special issue article in a journal</w:t>
      </w:r>
    </w:p>
    <w:p w14:paraId="6727ABCF" w14:textId="77777777" w:rsidR="00385775" w:rsidRDefault="00385775" w:rsidP="00385775">
      <w:pPr>
        <w:pStyle w:val="Balk1"/>
        <w:spacing w:before="146"/>
        <w:rPr>
          <w:b w:val="0"/>
          <w:iCs/>
        </w:rPr>
      </w:pPr>
      <w:r>
        <w:rPr>
          <w:b w:val="0"/>
          <w:iCs/>
        </w:rPr>
        <w:t xml:space="preserve">      </w:t>
      </w:r>
      <w:r w:rsidRPr="00385775">
        <w:rPr>
          <w:b w:val="0"/>
          <w:iCs/>
        </w:rPr>
        <w:t>Lilienfeld, S. O. (Ed.). (2018). Heterodox issues in psychology</w:t>
      </w:r>
      <w:r>
        <w:rPr>
          <w:b w:val="0"/>
          <w:iCs/>
        </w:rPr>
        <w:t xml:space="preserve"> [Special section]. Archives of </w:t>
      </w:r>
      <w:r w:rsidRPr="00385775">
        <w:rPr>
          <w:b w:val="0"/>
          <w:iCs/>
        </w:rPr>
        <w:t xml:space="preserve">Scientific Psychology, 6(1), 51– 104. </w:t>
      </w:r>
    </w:p>
    <w:p w14:paraId="77F71BEE" w14:textId="77777777" w:rsidR="00385775" w:rsidRDefault="00385775" w:rsidP="00385775">
      <w:pPr>
        <w:pStyle w:val="Balk1"/>
        <w:spacing w:before="146"/>
        <w:rPr>
          <w:b w:val="0"/>
          <w:iCs/>
        </w:rPr>
      </w:pPr>
      <w:r>
        <w:rPr>
          <w:b w:val="0"/>
          <w:iCs/>
        </w:rPr>
        <w:t xml:space="preserve">     </w:t>
      </w:r>
      <w:r w:rsidRPr="00385775">
        <w:rPr>
          <w:b w:val="0"/>
          <w:iCs/>
        </w:rPr>
        <w:t xml:space="preserve">McDaniel, S. H., Salas, E., &amp; Kazak, A. E. (Eds.). (2018). The science of teamwork [Special issue]. </w:t>
      </w:r>
      <w:r w:rsidRPr="00385775">
        <w:rPr>
          <w:b w:val="0"/>
          <w:iCs/>
        </w:rPr>
        <w:lastRenderedPageBreak/>
        <w:t>American Psychologist, 73(4).</w:t>
      </w:r>
    </w:p>
    <w:p w14:paraId="5F0F1422" w14:textId="6EA59446" w:rsidR="00385775" w:rsidRDefault="00F413C5" w:rsidP="00E36D7C">
      <w:pPr>
        <w:pStyle w:val="Balk1"/>
        <w:spacing w:before="146"/>
        <w:rPr>
          <w:b w:val="0"/>
          <w:iCs/>
        </w:rPr>
      </w:pPr>
      <w:r>
        <w:rPr>
          <w:b w:val="0"/>
          <w:iCs/>
          <w:color w:val="C00000"/>
        </w:rPr>
        <w:t xml:space="preserve">    </w:t>
      </w:r>
      <w:r w:rsidR="00362AB1" w:rsidRPr="00F413C5">
        <w:rPr>
          <w:b w:val="0"/>
          <w:iCs/>
          <w:color w:val="C00000"/>
        </w:rPr>
        <w:t xml:space="preserve">Parenthetical citation: </w:t>
      </w:r>
      <w:r w:rsidR="00385775" w:rsidRPr="00385775">
        <w:rPr>
          <w:b w:val="0"/>
          <w:iCs/>
        </w:rPr>
        <w:t>(Lilienfeld, 2018; McDaniel et al</w:t>
      </w:r>
      <w:proofErr w:type="gramStart"/>
      <w:r w:rsidR="00385775" w:rsidRPr="00385775">
        <w:rPr>
          <w:b w:val="0"/>
          <w:iCs/>
        </w:rPr>
        <w:t>.,</w:t>
      </w:r>
      <w:proofErr w:type="gramEnd"/>
      <w:r w:rsidR="00385775" w:rsidRPr="00385775">
        <w:rPr>
          <w:b w:val="0"/>
          <w:iCs/>
        </w:rPr>
        <w:t xml:space="preserve"> 2018)</w:t>
      </w:r>
      <w:r w:rsidR="00385775" w:rsidRPr="00EC7C15">
        <w:rPr>
          <w:b w:val="0"/>
          <w:iCs/>
        </w:rPr>
        <w:br/>
      </w:r>
      <w:r w:rsidR="00362AB1" w:rsidRPr="00362AB1">
        <w:rPr>
          <w:b w:val="0"/>
          <w:iCs/>
        </w:rPr>
        <w:t xml:space="preserve">    </w:t>
      </w:r>
      <w:r w:rsidR="00362AB1" w:rsidRPr="00F413C5">
        <w:rPr>
          <w:b w:val="0"/>
          <w:iCs/>
          <w:color w:val="C00000"/>
        </w:rPr>
        <w:t xml:space="preserve">Narrative citation: </w:t>
      </w:r>
      <w:r w:rsidR="00385775" w:rsidRPr="00385775">
        <w:rPr>
          <w:b w:val="0"/>
          <w:iCs/>
        </w:rPr>
        <w:t>Lilienfeld (2018) and McDaniel et al. (2018)</w:t>
      </w:r>
    </w:p>
    <w:p w14:paraId="23B53AC2" w14:textId="77777777" w:rsidR="00E36D7C" w:rsidRPr="00EC7C15" w:rsidRDefault="00E36D7C" w:rsidP="00E36D7C">
      <w:pPr>
        <w:pStyle w:val="Balk1"/>
        <w:spacing w:before="146"/>
        <w:rPr>
          <w:b w:val="0"/>
          <w:iCs/>
        </w:rPr>
      </w:pPr>
    </w:p>
    <w:p w14:paraId="60844C38" w14:textId="7A9BF6D2" w:rsidR="00385775" w:rsidRDefault="00687775" w:rsidP="00687775">
      <w:pPr>
        <w:pStyle w:val="Balk1"/>
        <w:numPr>
          <w:ilvl w:val="0"/>
          <w:numId w:val="4"/>
        </w:numPr>
        <w:rPr>
          <w:iCs/>
        </w:rPr>
      </w:pPr>
      <w:r w:rsidRPr="00687775">
        <w:rPr>
          <w:iCs/>
        </w:rPr>
        <w:t>Book written with DOI</w:t>
      </w:r>
    </w:p>
    <w:p w14:paraId="4E6CE173" w14:textId="77777777" w:rsidR="009526E8" w:rsidRDefault="009526E8" w:rsidP="009526E8">
      <w:pPr>
        <w:pStyle w:val="Balk1"/>
        <w:spacing w:before="146"/>
        <w:rPr>
          <w:b w:val="0"/>
          <w:iCs/>
        </w:rPr>
      </w:pPr>
      <w:r>
        <w:rPr>
          <w:b w:val="0"/>
          <w:iCs/>
        </w:rPr>
        <w:t xml:space="preserve">       </w:t>
      </w:r>
      <w:r w:rsidRPr="009526E8">
        <w:rPr>
          <w:b w:val="0"/>
          <w:iCs/>
        </w:rPr>
        <w:t xml:space="preserve">Brown, L. S. (2018). Feminist therapy (2nd ed.). American Psychological Association. </w:t>
      </w:r>
      <w:hyperlink r:id="rId17" w:history="1">
        <w:r w:rsidRPr="008D596A">
          <w:rPr>
            <w:rStyle w:val="Kpr"/>
            <w:b w:val="0"/>
            <w:iCs/>
          </w:rPr>
          <w:t>https://doi.org/10.1037/0000092- 000</w:t>
        </w:r>
      </w:hyperlink>
    </w:p>
    <w:p w14:paraId="31699A30" w14:textId="70CD64ED" w:rsidR="009526E8" w:rsidRPr="00EC7C15" w:rsidRDefault="00F413C5" w:rsidP="009526E8">
      <w:pPr>
        <w:pStyle w:val="Balk1"/>
        <w:spacing w:before="146"/>
        <w:rPr>
          <w:b w:val="0"/>
          <w:iCs/>
        </w:rPr>
      </w:pPr>
      <w:r>
        <w:rPr>
          <w:b w:val="0"/>
          <w:iCs/>
        </w:rPr>
        <w:t xml:space="preserve">    </w:t>
      </w:r>
      <w:r w:rsidR="00362AB1" w:rsidRPr="00F413C5">
        <w:rPr>
          <w:b w:val="0"/>
          <w:iCs/>
          <w:color w:val="C00000"/>
        </w:rPr>
        <w:t xml:space="preserve">Parantez içinde alıntı /Parenthetical citation: </w:t>
      </w:r>
      <w:r w:rsidR="009526E8" w:rsidRPr="009526E8">
        <w:rPr>
          <w:b w:val="0"/>
          <w:iCs/>
        </w:rPr>
        <w:t>(Brown, 2018)</w:t>
      </w:r>
    </w:p>
    <w:p w14:paraId="370255D2" w14:textId="5D994995" w:rsidR="009526E8" w:rsidRDefault="009526E8" w:rsidP="00E36D7C">
      <w:pPr>
        <w:pStyle w:val="Balk1"/>
        <w:spacing w:before="146"/>
        <w:rPr>
          <w:b w:val="0"/>
          <w:iCs/>
        </w:rPr>
      </w:pPr>
      <w:r w:rsidRPr="00822C8D">
        <w:rPr>
          <w:iCs/>
        </w:rPr>
        <w:t xml:space="preserve"> </w:t>
      </w:r>
      <w:r w:rsidR="00F413C5">
        <w:rPr>
          <w:b w:val="0"/>
          <w:iCs/>
        </w:rPr>
        <w:t xml:space="preserve">     </w:t>
      </w:r>
      <w:r w:rsidR="00362AB1" w:rsidRPr="00F413C5">
        <w:rPr>
          <w:b w:val="0"/>
          <w:iCs/>
          <w:color w:val="C00000"/>
        </w:rPr>
        <w:t xml:space="preserve">Metin içi alıntı /Narrative citation: </w:t>
      </w:r>
      <w:r w:rsidR="00D664AB" w:rsidRPr="00D664AB">
        <w:rPr>
          <w:b w:val="0"/>
          <w:iCs/>
        </w:rPr>
        <w:t>Brown (2018)</w:t>
      </w:r>
    </w:p>
    <w:p w14:paraId="5CA8BAAF" w14:textId="77777777" w:rsidR="00E36D7C" w:rsidRDefault="00E36D7C" w:rsidP="00E36D7C">
      <w:pPr>
        <w:pStyle w:val="Balk1"/>
        <w:spacing w:before="146"/>
        <w:rPr>
          <w:b w:val="0"/>
          <w:iCs/>
        </w:rPr>
      </w:pPr>
    </w:p>
    <w:p w14:paraId="6FA319CD" w14:textId="500EB872" w:rsidR="00D664AB" w:rsidRPr="00D664AB" w:rsidRDefault="00687775" w:rsidP="00687775">
      <w:pPr>
        <w:pStyle w:val="Balk1"/>
        <w:numPr>
          <w:ilvl w:val="0"/>
          <w:numId w:val="4"/>
        </w:numPr>
        <w:rPr>
          <w:iCs/>
        </w:rPr>
      </w:pPr>
      <w:r w:rsidRPr="00687775">
        <w:rPr>
          <w:iCs/>
        </w:rPr>
        <w:t>Book written without DOI from academic research databases or printed version</w:t>
      </w:r>
    </w:p>
    <w:p w14:paraId="5F21B65F" w14:textId="77777777" w:rsidR="00D664AB" w:rsidRDefault="00D664AB" w:rsidP="00D664AB">
      <w:pPr>
        <w:pStyle w:val="Balk1"/>
        <w:spacing w:before="146"/>
        <w:rPr>
          <w:b w:val="0"/>
          <w:iCs/>
        </w:rPr>
      </w:pPr>
      <w:r>
        <w:rPr>
          <w:b w:val="0"/>
          <w:iCs/>
        </w:rPr>
        <w:t xml:space="preserve">     </w:t>
      </w:r>
      <w:r w:rsidRPr="00D664AB">
        <w:rPr>
          <w:b w:val="0"/>
          <w:iCs/>
        </w:rPr>
        <w:t>Burgess, R. (2019). Rethinking global health: Frameworks of power. Routledge.</w:t>
      </w:r>
    </w:p>
    <w:p w14:paraId="3A66F8EB" w14:textId="46ACAFF6" w:rsidR="00D664AB" w:rsidRPr="00EC7C15" w:rsidRDefault="00F413C5" w:rsidP="00D664AB">
      <w:pPr>
        <w:pStyle w:val="Balk1"/>
        <w:spacing w:before="146"/>
        <w:rPr>
          <w:b w:val="0"/>
          <w:iCs/>
        </w:rPr>
      </w:pPr>
      <w:r w:rsidRPr="00F413C5">
        <w:rPr>
          <w:b w:val="0"/>
          <w:iCs/>
          <w:color w:val="C00000"/>
        </w:rPr>
        <w:t xml:space="preserve">     </w:t>
      </w:r>
      <w:r w:rsidR="00362AB1" w:rsidRPr="00F413C5">
        <w:rPr>
          <w:b w:val="0"/>
          <w:iCs/>
          <w:color w:val="C00000"/>
        </w:rPr>
        <w:t>Parantez içinde alıntı /Parenthetical citation</w:t>
      </w:r>
      <w:proofErr w:type="gramStart"/>
      <w:r w:rsidR="00362AB1" w:rsidRPr="00F413C5">
        <w:rPr>
          <w:b w:val="0"/>
          <w:iCs/>
          <w:color w:val="C00000"/>
        </w:rPr>
        <w:t>:</w:t>
      </w:r>
      <w:r w:rsidR="00181E31" w:rsidRPr="00181E31">
        <w:rPr>
          <w:b w:val="0"/>
          <w:iCs/>
        </w:rPr>
        <w:t>:</w:t>
      </w:r>
      <w:proofErr w:type="gramEnd"/>
      <w:r w:rsidR="00181E31" w:rsidRPr="00181E31">
        <w:rPr>
          <w:b w:val="0"/>
          <w:iCs/>
        </w:rPr>
        <w:t xml:space="preserve"> </w:t>
      </w:r>
      <w:r w:rsidR="00D664AB" w:rsidRPr="00D664AB">
        <w:rPr>
          <w:b w:val="0"/>
          <w:iCs/>
        </w:rPr>
        <w:t>(Burgess, 2019)</w:t>
      </w:r>
    </w:p>
    <w:p w14:paraId="1DE83E1B" w14:textId="2A248CF1" w:rsidR="00D664AB" w:rsidRDefault="00D664AB" w:rsidP="00E36D7C">
      <w:pPr>
        <w:pStyle w:val="Balk1"/>
        <w:spacing w:before="146"/>
        <w:rPr>
          <w:b w:val="0"/>
          <w:iCs/>
        </w:rPr>
      </w:pPr>
      <w:r w:rsidRPr="00822C8D">
        <w:rPr>
          <w:iCs/>
        </w:rPr>
        <w:t xml:space="preserve"> </w:t>
      </w:r>
      <w:r w:rsidR="00F413C5">
        <w:rPr>
          <w:iCs/>
        </w:rPr>
        <w:t xml:space="preserve"> </w:t>
      </w:r>
      <w:r w:rsidR="00362AB1" w:rsidRPr="00362AB1">
        <w:rPr>
          <w:b w:val="0"/>
          <w:iCs/>
        </w:rPr>
        <w:t xml:space="preserve">    </w:t>
      </w:r>
      <w:r w:rsidR="00362AB1" w:rsidRPr="00F413C5">
        <w:rPr>
          <w:b w:val="0"/>
          <w:iCs/>
          <w:color w:val="C00000"/>
        </w:rPr>
        <w:t xml:space="preserve">Metin içi alıntı /Narrative citation: </w:t>
      </w:r>
      <w:r w:rsidRPr="00D664AB">
        <w:rPr>
          <w:b w:val="0"/>
          <w:iCs/>
        </w:rPr>
        <w:t>Burgess (2019)</w:t>
      </w:r>
    </w:p>
    <w:p w14:paraId="573FC18E" w14:textId="77777777" w:rsidR="00E36D7C" w:rsidRDefault="00E36D7C" w:rsidP="00E36D7C">
      <w:pPr>
        <w:pStyle w:val="Balk1"/>
        <w:spacing w:before="146"/>
        <w:rPr>
          <w:b w:val="0"/>
          <w:iCs/>
        </w:rPr>
      </w:pPr>
    </w:p>
    <w:p w14:paraId="71A35C82" w14:textId="43F153C8" w:rsidR="00D664AB" w:rsidRPr="00E214A5" w:rsidRDefault="00687775" w:rsidP="00687775">
      <w:pPr>
        <w:pStyle w:val="Balk1"/>
        <w:numPr>
          <w:ilvl w:val="0"/>
          <w:numId w:val="4"/>
        </w:numPr>
        <w:rPr>
          <w:iCs/>
        </w:rPr>
      </w:pPr>
      <w:r w:rsidRPr="00687775">
        <w:rPr>
          <w:iCs/>
        </w:rPr>
        <w:t>DOI-free, URL-written e-book or audiobook</w:t>
      </w:r>
    </w:p>
    <w:p w14:paraId="2320EB1A" w14:textId="77777777" w:rsidR="00D664AB" w:rsidRDefault="00D664AB" w:rsidP="00D664AB">
      <w:pPr>
        <w:pStyle w:val="Balk1"/>
        <w:ind w:left="1099"/>
        <w:rPr>
          <w:b w:val="0"/>
          <w:iCs/>
        </w:rPr>
      </w:pPr>
      <w:r w:rsidRPr="00D664AB">
        <w:rPr>
          <w:b w:val="0"/>
          <w:iCs/>
        </w:rPr>
        <w:t xml:space="preserve">Cain, S. (2012). Quiet: The power of introverts in a world that can’t stop talking (K. Mazur, Narr.) [Audiobook]. Random House Audio. </w:t>
      </w:r>
      <w:hyperlink r:id="rId18" w:history="1">
        <w:r w:rsidRPr="008D596A">
          <w:rPr>
            <w:rStyle w:val="Kpr"/>
            <w:b w:val="0"/>
            <w:iCs/>
          </w:rPr>
          <w:t>http://bit.ly/2G0BpbI</w:t>
        </w:r>
      </w:hyperlink>
      <w:r>
        <w:rPr>
          <w:b w:val="0"/>
          <w:iCs/>
        </w:rPr>
        <w:t xml:space="preserve"> </w:t>
      </w:r>
      <w:r w:rsidRPr="00D664AB">
        <w:rPr>
          <w:b w:val="0"/>
          <w:iCs/>
        </w:rPr>
        <w:t xml:space="preserve"> </w:t>
      </w:r>
    </w:p>
    <w:p w14:paraId="40E8124C" w14:textId="77777777" w:rsidR="00D664AB" w:rsidRDefault="00D664AB" w:rsidP="00D664AB">
      <w:pPr>
        <w:pStyle w:val="Balk1"/>
        <w:ind w:left="1099"/>
        <w:rPr>
          <w:b w:val="0"/>
          <w:iCs/>
        </w:rPr>
      </w:pPr>
      <w:r w:rsidRPr="00D664AB">
        <w:rPr>
          <w:b w:val="0"/>
          <w:iCs/>
        </w:rPr>
        <w:t xml:space="preserve">Christian, B., &amp; Griffiths, T. (2016). Algorithms to live by: The computer science of human decisions. Henry Holt and Co. </w:t>
      </w:r>
      <w:hyperlink r:id="rId19" w:history="1">
        <w:r w:rsidRPr="008D596A">
          <w:rPr>
            <w:rStyle w:val="Kpr"/>
            <w:b w:val="0"/>
            <w:iCs/>
          </w:rPr>
          <w:t>http://a.co/7qGBZAk</w:t>
        </w:r>
      </w:hyperlink>
    </w:p>
    <w:p w14:paraId="4931C98E" w14:textId="13B1B929" w:rsidR="00D664AB" w:rsidRDefault="00D664AB" w:rsidP="00E36D7C">
      <w:pPr>
        <w:pStyle w:val="Balk1"/>
        <w:rPr>
          <w:b w:val="0"/>
          <w:iCs/>
        </w:rPr>
      </w:pPr>
      <w:r>
        <w:rPr>
          <w:i/>
          <w:iCs/>
        </w:rPr>
        <w:t xml:space="preserve">      </w:t>
      </w:r>
      <w:r w:rsidR="00362AB1" w:rsidRPr="00166C9B">
        <w:rPr>
          <w:b w:val="0"/>
          <w:iCs/>
          <w:color w:val="C00000"/>
        </w:rPr>
        <w:t xml:space="preserve">Parenthetical citation: </w:t>
      </w:r>
      <w:r w:rsidRPr="00D664AB">
        <w:rPr>
          <w:b w:val="0"/>
          <w:iCs/>
        </w:rPr>
        <w:t>(Cain, 201</w:t>
      </w:r>
      <w:r w:rsidR="00687775">
        <w:rPr>
          <w:b w:val="0"/>
          <w:iCs/>
        </w:rPr>
        <w:t>2; Christian &amp; Griffiths, 2016)</w:t>
      </w:r>
      <w:r w:rsidR="00166C9B">
        <w:rPr>
          <w:b w:val="0"/>
          <w:iCs/>
        </w:rPr>
        <w:br/>
        <w:t xml:space="preserve">      </w:t>
      </w:r>
      <w:r w:rsidR="00362AB1" w:rsidRPr="00166C9B">
        <w:rPr>
          <w:b w:val="0"/>
          <w:iCs/>
          <w:color w:val="C00000"/>
        </w:rPr>
        <w:t xml:space="preserve">Narrative citation: </w:t>
      </w:r>
      <w:r w:rsidRPr="00D664AB">
        <w:rPr>
          <w:b w:val="0"/>
          <w:iCs/>
        </w:rPr>
        <w:t>Cain (2012) and Christian and Griffiths (2016)</w:t>
      </w:r>
    </w:p>
    <w:p w14:paraId="491C2B64" w14:textId="77777777" w:rsidR="00E36D7C" w:rsidRDefault="00E36D7C" w:rsidP="00E36D7C">
      <w:pPr>
        <w:pStyle w:val="Balk1"/>
        <w:rPr>
          <w:b w:val="0"/>
          <w:iCs/>
        </w:rPr>
      </w:pPr>
    </w:p>
    <w:p w14:paraId="160E34AA" w14:textId="58B9734B" w:rsidR="00E214A5" w:rsidRDefault="00687775" w:rsidP="00687775">
      <w:pPr>
        <w:pStyle w:val="Balk1"/>
        <w:numPr>
          <w:ilvl w:val="0"/>
          <w:numId w:val="4"/>
        </w:numPr>
        <w:spacing w:before="146"/>
        <w:rPr>
          <w:iCs/>
        </w:rPr>
      </w:pPr>
      <w:r w:rsidRPr="00687775">
        <w:rPr>
          <w:iCs/>
        </w:rPr>
        <w:t>Book from academic research databases or printed, edited, non-DOI</w:t>
      </w:r>
    </w:p>
    <w:p w14:paraId="3A071CB3" w14:textId="77777777" w:rsidR="00E214A5" w:rsidRPr="00E214A5" w:rsidRDefault="00E214A5" w:rsidP="00E214A5">
      <w:pPr>
        <w:pStyle w:val="Balk1"/>
        <w:spacing w:before="146"/>
        <w:ind w:left="1099"/>
        <w:rPr>
          <w:b w:val="0"/>
          <w:iCs/>
        </w:rPr>
      </w:pPr>
      <w:r w:rsidRPr="00E214A5">
        <w:rPr>
          <w:b w:val="0"/>
          <w:iCs/>
        </w:rPr>
        <w:t>Hacker Hughes, J. (Ed.). (2017). Military veteran psychological health and social care: Contemporary approaches. Routledge.</w:t>
      </w:r>
    </w:p>
    <w:p w14:paraId="7AD760CB" w14:textId="04F44235" w:rsidR="00E214A5" w:rsidRPr="00D664AB" w:rsidRDefault="00E214A5" w:rsidP="00E214A5">
      <w:pPr>
        <w:pStyle w:val="Balk1"/>
        <w:rPr>
          <w:b w:val="0"/>
          <w:iCs/>
        </w:rPr>
      </w:pPr>
      <w:r>
        <w:rPr>
          <w:b w:val="0"/>
          <w:iCs/>
        </w:rPr>
        <w:t xml:space="preserve">       </w:t>
      </w:r>
      <w:r w:rsidR="00362AB1" w:rsidRPr="00166C9B">
        <w:rPr>
          <w:b w:val="0"/>
          <w:iCs/>
          <w:color w:val="C00000"/>
        </w:rPr>
        <w:t xml:space="preserve">Parenthetical citation: </w:t>
      </w:r>
      <w:r w:rsidRPr="00E214A5">
        <w:rPr>
          <w:b w:val="0"/>
          <w:iCs/>
        </w:rPr>
        <w:t>(Hacker Hughes, 2017)</w:t>
      </w:r>
    </w:p>
    <w:p w14:paraId="68174EBC" w14:textId="086E27A9" w:rsidR="00E214A5" w:rsidRDefault="00E214A5" w:rsidP="00E36D7C">
      <w:pPr>
        <w:pStyle w:val="Balk1"/>
        <w:rPr>
          <w:b w:val="0"/>
          <w:iCs/>
        </w:rPr>
      </w:pPr>
      <w:r w:rsidRPr="00D664AB">
        <w:rPr>
          <w:b w:val="0"/>
          <w:iCs/>
        </w:rPr>
        <w:t xml:space="preserve"> </w:t>
      </w:r>
      <w:r w:rsidR="00362AB1" w:rsidRPr="00362AB1">
        <w:rPr>
          <w:b w:val="0"/>
          <w:iCs/>
        </w:rPr>
        <w:t xml:space="preserve">      </w:t>
      </w:r>
      <w:r w:rsidR="00362AB1" w:rsidRPr="00166C9B">
        <w:rPr>
          <w:b w:val="0"/>
          <w:iCs/>
          <w:color w:val="C00000"/>
        </w:rPr>
        <w:t xml:space="preserve">Narrative citation: </w:t>
      </w:r>
      <w:r w:rsidRPr="00166C9B">
        <w:rPr>
          <w:b w:val="0"/>
          <w:iCs/>
          <w:color w:val="C00000"/>
        </w:rPr>
        <w:t xml:space="preserve"> </w:t>
      </w:r>
      <w:r w:rsidRPr="00E214A5">
        <w:rPr>
          <w:b w:val="0"/>
          <w:iCs/>
        </w:rPr>
        <w:t>Hacker Hughes (2017)</w:t>
      </w:r>
    </w:p>
    <w:p w14:paraId="19E01ACA" w14:textId="77777777" w:rsidR="00E36D7C" w:rsidRPr="00D664AB" w:rsidRDefault="00E36D7C" w:rsidP="00E36D7C">
      <w:pPr>
        <w:pStyle w:val="Balk1"/>
        <w:rPr>
          <w:b w:val="0"/>
          <w:iCs/>
        </w:rPr>
      </w:pPr>
    </w:p>
    <w:p w14:paraId="613474B6" w14:textId="457087B5" w:rsidR="00D664AB" w:rsidRDefault="00687775" w:rsidP="00687775">
      <w:pPr>
        <w:pStyle w:val="Balk1"/>
        <w:numPr>
          <w:ilvl w:val="0"/>
          <w:numId w:val="4"/>
        </w:numPr>
        <w:rPr>
          <w:iCs/>
        </w:rPr>
      </w:pPr>
      <w:r w:rsidRPr="00687775">
        <w:rPr>
          <w:iCs/>
        </w:rPr>
        <w:t>Translated book</w:t>
      </w:r>
    </w:p>
    <w:p w14:paraId="346E51F8" w14:textId="77777777" w:rsidR="00E214A5" w:rsidRDefault="00E214A5" w:rsidP="00E214A5">
      <w:pPr>
        <w:pStyle w:val="Balk1"/>
        <w:rPr>
          <w:b w:val="0"/>
          <w:iCs/>
        </w:rPr>
      </w:pPr>
      <w:r>
        <w:rPr>
          <w:b w:val="0"/>
          <w:iCs/>
        </w:rPr>
        <w:t xml:space="preserve">       </w:t>
      </w:r>
      <w:r w:rsidRPr="00E214A5">
        <w:rPr>
          <w:b w:val="0"/>
          <w:iCs/>
        </w:rPr>
        <w:t>Piaget, J., &amp; Inhelder, B. (1969). The psychology of the child (H. Weaver, Trans.; 2nd ed.). Basic Books. (Original work published 1966)</w:t>
      </w:r>
    </w:p>
    <w:p w14:paraId="69198D4D" w14:textId="39213346" w:rsidR="00E214A5" w:rsidRPr="00D664AB" w:rsidRDefault="00E214A5" w:rsidP="00E214A5">
      <w:pPr>
        <w:pStyle w:val="Balk1"/>
        <w:rPr>
          <w:b w:val="0"/>
          <w:iCs/>
        </w:rPr>
      </w:pPr>
      <w:r>
        <w:rPr>
          <w:b w:val="0"/>
          <w:iCs/>
        </w:rPr>
        <w:t xml:space="preserve">       </w:t>
      </w:r>
      <w:r w:rsidR="00362AB1" w:rsidRPr="000732D0">
        <w:rPr>
          <w:b w:val="0"/>
          <w:iCs/>
          <w:color w:val="C00000"/>
        </w:rPr>
        <w:t xml:space="preserve">Parenthetical citation: </w:t>
      </w:r>
      <w:r w:rsidRPr="00E214A5">
        <w:rPr>
          <w:b w:val="0"/>
          <w:iCs/>
        </w:rPr>
        <w:t>(Piaget &amp; Inhelder, 1966/1969)</w:t>
      </w:r>
    </w:p>
    <w:p w14:paraId="428681F2" w14:textId="6C2FF40E" w:rsidR="00E214A5" w:rsidRDefault="00E214A5" w:rsidP="00E36D7C">
      <w:pPr>
        <w:pStyle w:val="Balk1"/>
        <w:rPr>
          <w:b w:val="0"/>
          <w:iCs/>
        </w:rPr>
      </w:pPr>
      <w:r w:rsidRPr="00D664AB">
        <w:rPr>
          <w:b w:val="0"/>
          <w:iCs/>
        </w:rPr>
        <w:t xml:space="preserve">     </w:t>
      </w:r>
      <w:r w:rsidR="000732D0">
        <w:rPr>
          <w:b w:val="0"/>
          <w:iCs/>
        </w:rPr>
        <w:t xml:space="preserve"> </w:t>
      </w:r>
      <w:r w:rsidR="00362AB1" w:rsidRPr="000732D0">
        <w:rPr>
          <w:b w:val="0"/>
          <w:iCs/>
          <w:color w:val="C00000"/>
        </w:rPr>
        <w:t>Narrative citation:</w:t>
      </w:r>
      <w:r w:rsidR="00181E31" w:rsidRPr="00181E31">
        <w:rPr>
          <w:b w:val="0"/>
          <w:iCs/>
        </w:rPr>
        <w:t xml:space="preserve"> </w:t>
      </w:r>
      <w:r w:rsidR="003E768D" w:rsidRPr="003E768D">
        <w:rPr>
          <w:b w:val="0"/>
          <w:iCs/>
        </w:rPr>
        <w:t>Piaget and Inhelder (1966/1969)</w:t>
      </w:r>
      <w:r w:rsidRPr="00D664AB">
        <w:rPr>
          <w:b w:val="0"/>
          <w:iCs/>
        </w:rPr>
        <w:t xml:space="preserve"> </w:t>
      </w:r>
    </w:p>
    <w:p w14:paraId="06B2B9B2" w14:textId="77777777" w:rsidR="00E36D7C" w:rsidRPr="00D664AB" w:rsidRDefault="00E36D7C" w:rsidP="00E36D7C">
      <w:pPr>
        <w:pStyle w:val="Balk1"/>
        <w:rPr>
          <w:b w:val="0"/>
          <w:iCs/>
        </w:rPr>
      </w:pPr>
    </w:p>
    <w:p w14:paraId="3D33FC54" w14:textId="36E66213" w:rsidR="00E214A5" w:rsidRDefault="00687775" w:rsidP="00687775">
      <w:pPr>
        <w:pStyle w:val="Balk1"/>
        <w:numPr>
          <w:ilvl w:val="0"/>
          <w:numId w:val="4"/>
        </w:numPr>
        <w:rPr>
          <w:iCs/>
        </w:rPr>
      </w:pPr>
      <w:r w:rsidRPr="00687775">
        <w:rPr>
          <w:iCs/>
        </w:rPr>
        <w:t>Book series</w:t>
      </w:r>
    </w:p>
    <w:p w14:paraId="0E63ED13" w14:textId="77777777" w:rsidR="003E768D" w:rsidRDefault="003E768D" w:rsidP="003E768D">
      <w:pPr>
        <w:pStyle w:val="Balk1"/>
        <w:ind w:left="1099"/>
        <w:rPr>
          <w:b w:val="0"/>
          <w:iCs/>
        </w:rPr>
      </w:pPr>
      <w:r>
        <w:rPr>
          <w:iCs/>
        </w:rPr>
        <w:t xml:space="preserve"> </w:t>
      </w:r>
      <w:r w:rsidRPr="003E768D">
        <w:rPr>
          <w:b w:val="0"/>
          <w:iCs/>
        </w:rPr>
        <w:t xml:space="preserve">Madigan, S. (2019). Narrative therapy (2nd ed.). American Psychological Association. </w:t>
      </w:r>
      <w:hyperlink r:id="rId20" w:history="1">
        <w:r w:rsidRPr="008D596A">
          <w:rPr>
            <w:rStyle w:val="Kpr"/>
            <w:b w:val="0"/>
            <w:iCs/>
          </w:rPr>
          <w:t>https://doi.org/10.1037/0000131- 000</w:t>
        </w:r>
      </w:hyperlink>
    </w:p>
    <w:p w14:paraId="0C9C1857" w14:textId="66A706B1" w:rsidR="003E768D" w:rsidRDefault="003E768D" w:rsidP="00E36D7C">
      <w:pPr>
        <w:pStyle w:val="Balk1"/>
        <w:rPr>
          <w:b w:val="0"/>
          <w:iCs/>
        </w:rPr>
      </w:pPr>
      <w:r>
        <w:rPr>
          <w:b w:val="0"/>
          <w:iCs/>
        </w:rPr>
        <w:t xml:space="preserve">      </w:t>
      </w:r>
      <w:r w:rsidR="00362AB1" w:rsidRPr="00F90D24">
        <w:rPr>
          <w:b w:val="0"/>
          <w:iCs/>
          <w:color w:val="C00000"/>
        </w:rPr>
        <w:t xml:space="preserve">Parenthetical citation: </w:t>
      </w:r>
      <w:r w:rsidRPr="003E768D">
        <w:rPr>
          <w:b w:val="0"/>
          <w:iCs/>
        </w:rPr>
        <w:t>(Madigan, 2019)</w:t>
      </w:r>
      <w:r w:rsidRPr="00D664AB">
        <w:rPr>
          <w:b w:val="0"/>
          <w:iCs/>
        </w:rPr>
        <w:br/>
        <w:t xml:space="preserve">       </w:t>
      </w:r>
      <w:r w:rsidR="00362AB1" w:rsidRPr="00253298">
        <w:rPr>
          <w:b w:val="0"/>
          <w:iCs/>
          <w:color w:val="C00000"/>
        </w:rPr>
        <w:t>Metin içi alıntı /Narrative citation:</w:t>
      </w:r>
      <w:r w:rsidR="00181E31" w:rsidRPr="00181E31">
        <w:rPr>
          <w:b w:val="0"/>
          <w:iCs/>
        </w:rPr>
        <w:t xml:space="preserve"> </w:t>
      </w:r>
      <w:r w:rsidRPr="003E768D">
        <w:rPr>
          <w:b w:val="0"/>
          <w:iCs/>
        </w:rPr>
        <w:t>Madigan (2019)</w:t>
      </w:r>
    </w:p>
    <w:p w14:paraId="30B8A6DE" w14:textId="77777777" w:rsidR="00E36D7C" w:rsidRPr="00D664AB" w:rsidRDefault="00E36D7C" w:rsidP="00E36D7C">
      <w:pPr>
        <w:pStyle w:val="Balk1"/>
        <w:rPr>
          <w:b w:val="0"/>
          <w:iCs/>
        </w:rPr>
      </w:pPr>
    </w:p>
    <w:p w14:paraId="5B5E7D9F" w14:textId="3F4D3B0F" w:rsidR="003E768D" w:rsidRDefault="00687775" w:rsidP="00687775">
      <w:pPr>
        <w:pStyle w:val="Balk1"/>
        <w:numPr>
          <w:ilvl w:val="0"/>
          <w:numId w:val="4"/>
        </w:numPr>
        <w:rPr>
          <w:iCs/>
        </w:rPr>
      </w:pPr>
      <w:r w:rsidRPr="00687775">
        <w:rPr>
          <w:iCs/>
        </w:rPr>
        <w:t>Book chapter with DOI</w:t>
      </w:r>
    </w:p>
    <w:p w14:paraId="2E7522E6" w14:textId="10DF8538" w:rsidR="00A62A80" w:rsidRPr="00A62A80" w:rsidRDefault="00A62A80" w:rsidP="00A62A80">
      <w:pPr>
        <w:pStyle w:val="Balk1"/>
        <w:ind w:left="1099"/>
        <w:rPr>
          <w:b w:val="0"/>
          <w:iCs/>
        </w:rPr>
      </w:pPr>
      <w:r w:rsidRPr="00A62A80">
        <w:rPr>
          <w:b w:val="0"/>
          <w:iCs/>
        </w:rPr>
        <w:lastRenderedPageBreak/>
        <w:t>Balsam, K. F</w:t>
      </w:r>
      <w:proofErr w:type="gramStart"/>
      <w:r w:rsidRPr="00A62A80">
        <w:rPr>
          <w:b w:val="0"/>
          <w:iCs/>
        </w:rPr>
        <w:t>.,</w:t>
      </w:r>
      <w:proofErr w:type="gramEnd"/>
      <w:r w:rsidRPr="00A62A80">
        <w:rPr>
          <w:b w:val="0"/>
          <w:iCs/>
        </w:rPr>
        <w:t xml:space="preserve"> Martell, C. R., Jones, K. P., &amp; Safren, S. A. (2019). Affirmative cognitive behavior therapy with sexual and gender minority people. In G. Y. Iwamasa &amp; P. A. Hays (Eds.), Culturally responsive cognitive behavior therapy: Practice and supervision (2nd ed., pp. 287–314). American Psychological Association. https://doi.org/10.1037/0000119- 012</w:t>
      </w:r>
    </w:p>
    <w:p w14:paraId="789990C7" w14:textId="6525DAFB" w:rsidR="00A62A80" w:rsidRPr="00D664AB" w:rsidRDefault="00A62A80" w:rsidP="00A62A80">
      <w:pPr>
        <w:pStyle w:val="Balk1"/>
        <w:rPr>
          <w:b w:val="0"/>
          <w:iCs/>
        </w:rPr>
      </w:pPr>
      <w:r>
        <w:rPr>
          <w:b w:val="0"/>
          <w:iCs/>
        </w:rPr>
        <w:t xml:space="preserve">      </w:t>
      </w:r>
      <w:r w:rsidR="00362AB1" w:rsidRPr="00253298">
        <w:rPr>
          <w:b w:val="0"/>
          <w:iCs/>
          <w:color w:val="C00000"/>
        </w:rPr>
        <w:t xml:space="preserve">Parantez içinde alıntı /Parenthetical citation: </w:t>
      </w:r>
      <w:r w:rsidR="005C4FE3" w:rsidRPr="005C4FE3">
        <w:rPr>
          <w:b w:val="0"/>
          <w:iCs/>
        </w:rPr>
        <w:t>(Balsam et al</w:t>
      </w:r>
      <w:proofErr w:type="gramStart"/>
      <w:r w:rsidR="005C4FE3" w:rsidRPr="005C4FE3">
        <w:rPr>
          <w:b w:val="0"/>
          <w:iCs/>
        </w:rPr>
        <w:t>.,</w:t>
      </w:r>
      <w:proofErr w:type="gramEnd"/>
      <w:r w:rsidR="005C4FE3" w:rsidRPr="005C4FE3">
        <w:rPr>
          <w:b w:val="0"/>
          <w:iCs/>
        </w:rPr>
        <w:t xml:space="preserve"> 2019)</w:t>
      </w:r>
    </w:p>
    <w:p w14:paraId="2FEA5375" w14:textId="16771D42" w:rsidR="00A62A80" w:rsidRDefault="00253298" w:rsidP="00E36D7C">
      <w:pPr>
        <w:pStyle w:val="Balk1"/>
        <w:rPr>
          <w:b w:val="0"/>
          <w:iCs/>
        </w:rPr>
      </w:pPr>
      <w:r>
        <w:rPr>
          <w:b w:val="0"/>
          <w:iCs/>
        </w:rPr>
        <w:t xml:space="preserve">     </w:t>
      </w:r>
      <w:r w:rsidR="00362AB1" w:rsidRPr="00253298">
        <w:rPr>
          <w:b w:val="0"/>
          <w:iCs/>
          <w:color w:val="C00000"/>
        </w:rPr>
        <w:t>Metin içi alıntı /Narrative citation:</w:t>
      </w:r>
      <w:r w:rsidR="00181E31" w:rsidRPr="00181E31">
        <w:rPr>
          <w:b w:val="0"/>
          <w:iCs/>
        </w:rPr>
        <w:t xml:space="preserve"> </w:t>
      </w:r>
      <w:r w:rsidR="005C4FE3" w:rsidRPr="005C4FE3">
        <w:rPr>
          <w:b w:val="0"/>
          <w:iCs/>
        </w:rPr>
        <w:t>Balsam et al. (2019)</w:t>
      </w:r>
    </w:p>
    <w:p w14:paraId="72AA1CD1" w14:textId="77777777" w:rsidR="00E36D7C" w:rsidRPr="00D664AB" w:rsidRDefault="00E36D7C" w:rsidP="00E36D7C">
      <w:pPr>
        <w:pStyle w:val="Balk1"/>
        <w:rPr>
          <w:b w:val="0"/>
          <w:iCs/>
        </w:rPr>
      </w:pPr>
    </w:p>
    <w:p w14:paraId="4B907004" w14:textId="03206A17" w:rsidR="00D664AB" w:rsidRDefault="00687775" w:rsidP="00687775">
      <w:pPr>
        <w:pStyle w:val="Balk1"/>
        <w:numPr>
          <w:ilvl w:val="0"/>
          <w:numId w:val="4"/>
        </w:numPr>
        <w:rPr>
          <w:iCs/>
        </w:rPr>
      </w:pPr>
      <w:r w:rsidRPr="00687775">
        <w:rPr>
          <w:iCs/>
        </w:rPr>
        <w:t>Book chapter without DOI</w:t>
      </w:r>
    </w:p>
    <w:p w14:paraId="7F263259" w14:textId="77777777" w:rsidR="008F52A1" w:rsidRPr="008F52A1" w:rsidRDefault="008F52A1" w:rsidP="008F52A1">
      <w:pPr>
        <w:pStyle w:val="Balk1"/>
        <w:ind w:left="1099"/>
        <w:rPr>
          <w:b w:val="0"/>
          <w:iCs/>
        </w:rPr>
      </w:pPr>
      <w:r w:rsidRPr="008F52A1">
        <w:rPr>
          <w:b w:val="0"/>
          <w:iCs/>
        </w:rPr>
        <w:t>Weinstock, R., Leong, G. B., &amp; Silva, J. A. (2003). Defining forensic psychiatry: Roles and responsibilities. In R. Rosner</w:t>
      </w:r>
      <w:r w:rsidRPr="008F52A1">
        <w:rPr>
          <w:b w:val="0"/>
        </w:rPr>
        <w:t xml:space="preserve"> </w:t>
      </w:r>
      <w:r w:rsidRPr="008F52A1">
        <w:rPr>
          <w:b w:val="0"/>
          <w:iCs/>
        </w:rPr>
        <w:t xml:space="preserve">(Ed.), Principles and practice of forensic psychiatry (2nd ed., pp. 7–13). CRC Press. </w:t>
      </w:r>
    </w:p>
    <w:p w14:paraId="4F3D5CC4" w14:textId="55657433" w:rsidR="008F52A1" w:rsidRPr="008F52A1" w:rsidRDefault="008F52A1" w:rsidP="008F52A1">
      <w:pPr>
        <w:pStyle w:val="Balk1"/>
        <w:rPr>
          <w:b w:val="0"/>
          <w:iCs/>
        </w:rPr>
      </w:pPr>
      <w:r w:rsidRPr="008F52A1">
        <w:rPr>
          <w:b w:val="0"/>
          <w:iCs/>
        </w:rPr>
        <w:t xml:space="preserve">       </w:t>
      </w:r>
      <w:r w:rsidR="00362AB1" w:rsidRPr="00253298">
        <w:rPr>
          <w:b w:val="0"/>
          <w:iCs/>
          <w:color w:val="C00000"/>
        </w:rPr>
        <w:t xml:space="preserve">Parenthetical citation: </w:t>
      </w:r>
      <w:r w:rsidRPr="008F52A1">
        <w:rPr>
          <w:b w:val="0"/>
          <w:iCs/>
        </w:rPr>
        <w:t>(Weinstock et al</w:t>
      </w:r>
      <w:proofErr w:type="gramStart"/>
      <w:r w:rsidRPr="008F52A1">
        <w:rPr>
          <w:b w:val="0"/>
          <w:iCs/>
        </w:rPr>
        <w:t>.,</w:t>
      </w:r>
      <w:proofErr w:type="gramEnd"/>
      <w:r w:rsidRPr="008F52A1">
        <w:rPr>
          <w:b w:val="0"/>
          <w:iCs/>
        </w:rPr>
        <w:t xml:space="preserve"> 2003)</w:t>
      </w:r>
    </w:p>
    <w:p w14:paraId="5A687130" w14:textId="56DDFDCE" w:rsidR="008F52A1" w:rsidRPr="00D664AB" w:rsidRDefault="008F52A1" w:rsidP="00E36D7C">
      <w:pPr>
        <w:pStyle w:val="Balk1"/>
        <w:rPr>
          <w:b w:val="0"/>
          <w:iCs/>
        </w:rPr>
      </w:pPr>
      <w:r w:rsidRPr="00D664AB">
        <w:rPr>
          <w:b w:val="0"/>
          <w:iCs/>
        </w:rPr>
        <w:t xml:space="preserve"> </w:t>
      </w:r>
      <w:r w:rsidR="00253298">
        <w:rPr>
          <w:b w:val="0"/>
          <w:iCs/>
        </w:rPr>
        <w:t xml:space="preserve">      </w:t>
      </w:r>
      <w:r w:rsidR="00362AB1" w:rsidRPr="00253298">
        <w:rPr>
          <w:b w:val="0"/>
          <w:iCs/>
          <w:color w:val="C00000"/>
        </w:rPr>
        <w:t>Narrative citation:</w:t>
      </w:r>
      <w:r w:rsidR="00181E31" w:rsidRPr="00181E31">
        <w:rPr>
          <w:b w:val="0"/>
          <w:iCs/>
        </w:rPr>
        <w:t xml:space="preserve"> </w:t>
      </w:r>
      <w:r w:rsidRPr="008F52A1">
        <w:rPr>
          <w:b w:val="0"/>
          <w:iCs/>
        </w:rPr>
        <w:t>Weinstock et al. (2003)</w:t>
      </w:r>
    </w:p>
    <w:p w14:paraId="73CB25C3" w14:textId="1D5EA2F4" w:rsidR="008F52A1" w:rsidRPr="008F52A1" w:rsidRDefault="00687775" w:rsidP="00687775">
      <w:pPr>
        <w:pStyle w:val="Balk1"/>
        <w:numPr>
          <w:ilvl w:val="0"/>
          <w:numId w:val="4"/>
        </w:numPr>
        <w:rPr>
          <w:iCs/>
        </w:rPr>
      </w:pPr>
      <w:r w:rsidRPr="00687775">
        <w:rPr>
          <w:iCs/>
        </w:rPr>
        <w:t>Report of a government agency or other organization</w:t>
      </w:r>
    </w:p>
    <w:p w14:paraId="5374962F" w14:textId="77777777" w:rsidR="008F52A1" w:rsidRDefault="008F52A1" w:rsidP="008F52A1">
      <w:pPr>
        <w:pStyle w:val="Balk1"/>
        <w:rPr>
          <w:b w:val="0"/>
          <w:iCs/>
        </w:rPr>
      </w:pPr>
      <w:r>
        <w:rPr>
          <w:b w:val="0"/>
          <w:iCs/>
        </w:rPr>
        <w:t xml:space="preserve">       </w:t>
      </w:r>
      <w:r w:rsidRPr="008F52A1">
        <w:rPr>
          <w:b w:val="0"/>
          <w:iCs/>
        </w:rPr>
        <w:t>Australian Government Productivity Commission &amp; New Zealand Productivity Commission. (2012). Strengthening trans- Tasman economic relations. https://www.pc.gov.au/inquiries/completed/australia-new- zealand/report/trans-tasman.pdf Canada Council for the Arts. (2013). What we heard: Summary of key findings: 2013 Canada Council’s Inter-Arts Office consultation. http://publications.gc.ca/collections/collection_2017/canadac ouncil/K23-65-2013-eng.pdf National Cancer Institute. (2018). Facing forward: Life after cancer treatment (NIH Publication No. 18-2424). U.S. Department of Health and Human Services, National</w:t>
      </w:r>
      <w:r w:rsidRPr="008F52A1">
        <w:t xml:space="preserve"> </w:t>
      </w:r>
      <w:r w:rsidRPr="008F52A1">
        <w:rPr>
          <w:b w:val="0"/>
          <w:iCs/>
        </w:rPr>
        <w:t xml:space="preserve">Institutes of Health. </w:t>
      </w:r>
      <w:hyperlink r:id="rId21" w:history="1">
        <w:r w:rsidRPr="008D596A">
          <w:rPr>
            <w:rStyle w:val="Kpr"/>
            <w:b w:val="0"/>
            <w:iCs/>
          </w:rPr>
          <w:t>https://www.cancer.gov/publications/patient-education/life- after-treatment.pdf</w:t>
        </w:r>
      </w:hyperlink>
      <w:r>
        <w:rPr>
          <w:b w:val="0"/>
          <w:iCs/>
        </w:rPr>
        <w:t xml:space="preserve"> </w:t>
      </w:r>
    </w:p>
    <w:p w14:paraId="4720C197" w14:textId="6E5504A8" w:rsidR="008F52A1" w:rsidRPr="00D664AB" w:rsidRDefault="00362AB1" w:rsidP="00E36D7C">
      <w:pPr>
        <w:pStyle w:val="Balk1"/>
        <w:rPr>
          <w:b w:val="0"/>
          <w:iCs/>
        </w:rPr>
      </w:pPr>
      <w:r w:rsidRPr="00253298">
        <w:rPr>
          <w:b w:val="0"/>
          <w:iCs/>
          <w:color w:val="C00000"/>
        </w:rPr>
        <w:t xml:space="preserve">Parenthetical citation: </w:t>
      </w:r>
      <w:r w:rsidR="008F52A1" w:rsidRPr="008F52A1">
        <w:rPr>
          <w:b w:val="0"/>
          <w:iCs/>
        </w:rPr>
        <w:t>(Australian Government Productivity Commission &amp; New Zealand Productivity Commission, 2012; Canada Council for the Arts, 2013; National Cancer Institute, 2018)</w:t>
      </w:r>
      <w:r w:rsidR="008F52A1" w:rsidRPr="00D664AB">
        <w:rPr>
          <w:b w:val="0"/>
          <w:iCs/>
        </w:rPr>
        <w:br/>
      </w:r>
      <w:r w:rsidRPr="00253298">
        <w:rPr>
          <w:b w:val="0"/>
          <w:iCs/>
          <w:color w:val="C00000"/>
        </w:rPr>
        <w:t xml:space="preserve">Narrative citation: </w:t>
      </w:r>
      <w:r w:rsidR="008F52A1" w:rsidRPr="008F52A1">
        <w:rPr>
          <w:b w:val="0"/>
          <w:iCs/>
        </w:rPr>
        <w:t>Australian Government Productivity Commission and New Zealand Productivity Commission (2012), Canada Council for the Arts (2013), and National Cancer Institute (2018)</w:t>
      </w:r>
    </w:p>
    <w:p w14:paraId="4EAF9A17" w14:textId="4EA098D7" w:rsidR="00D664AB" w:rsidRDefault="00687775" w:rsidP="00687775">
      <w:pPr>
        <w:pStyle w:val="Balk1"/>
        <w:numPr>
          <w:ilvl w:val="0"/>
          <w:numId w:val="4"/>
        </w:numPr>
        <w:rPr>
          <w:iCs/>
        </w:rPr>
      </w:pPr>
      <w:r w:rsidRPr="00687775">
        <w:rPr>
          <w:iCs/>
        </w:rPr>
        <w:t>Unpublished Theses</w:t>
      </w:r>
    </w:p>
    <w:p w14:paraId="41B75533" w14:textId="77777777" w:rsidR="005F4FB7" w:rsidRDefault="00F564FC" w:rsidP="00F564FC">
      <w:pPr>
        <w:pStyle w:val="Balk1"/>
        <w:rPr>
          <w:b w:val="0"/>
          <w:iCs/>
        </w:rPr>
      </w:pPr>
      <w:r>
        <w:rPr>
          <w:b w:val="0"/>
          <w:iCs/>
        </w:rPr>
        <w:t xml:space="preserve">      </w:t>
      </w:r>
      <w:r w:rsidR="005F4FB7" w:rsidRPr="005F4FB7">
        <w:rPr>
          <w:b w:val="0"/>
          <w:iCs/>
        </w:rPr>
        <w:t>Harris, L. (2014). Instructional leadership perceptions and practices of elementary school leaders [Unpublished doctoral dissertation]. University of Virginia.</w:t>
      </w:r>
    </w:p>
    <w:p w14:paraId="5712B0D3" w14:textId="4E9753B2" w:rsidR="00F564FC" w:rsidRPr="00D664AB" w:rsidRDefault="005F4FB7" w:rsidP="00F564FC">
      <w:pPr>
        <w:pStyle w:val="Balk1"/>
        <w:rPr>
          <w:b w:val="0"/>
          <w:iCs/>
        </w:rPr>
      </w:pPr>
      <w:r>
        <w:rPr>
          <w:b w:val="0"/>
          <w:iCs/>
        </w:rPr>
        <w:t xml:space="preserve">      </w:t>
      </w:r>
      <w:r w:rsidR="00362AB1" w:rsidRPr="00253298">
        <w:rPr>
          <w:b w:val="0"/>
          <w:iCs/>
          <w:color w:val="C00000"/>
        </w:rPr>
        <w:t>Parantez içinde alıntı /Parenthetical citation:</w:t>
      </w:r>
      <w:r w:rsidR="00181E31" w:rsidRPr="00181E31">
        <w:rPr>
          <w:b w:val="0"/>
          <w:iCs/>
        </w:rPr>
        <w:t xml:space="preserve"> </w:t>
      </w:r>
      <w:r w:rsidRPr="005F4FB7">
        <w:rPr>
          <w:b w:val="0"/>
          <w:iCs/>
        </w:rPr>
        <w:t>(Harris, 2014)</w:t>
      </w:r>
    </w:p>
    <w:p w14:paraId="3B1D2A8D" w14:textId="63B25BCD" w:rsidR="00F564FC" w:rsidRDefault="00F564FC" w:rsidP="00E36D7C">
      <w:pPr>
        <w:pStyle w:val="Balk1"/>
        <w:rPr>
          <w:b w:val="0"/>
          <w:iCs/>
        </w:rPr>
      </w:pPr>
      <w:r w:rsidRPr="00D664AB">
        <w:rPr>
          <w:b w:val="0"/>
          <w:iCs/>
        </w:rPr>
        <w:t xml:space="preserve"> </w:t>
      </w:r>
      <w:r w:rsidR="00253298">
        <w:rPr>
          <w:b w:val="0"/>
          <w:iCs/>
        </w:rPr>
        <w:t xml:space="preserve"> </w:t>
      </w:r>
      <w:r w:rsidR="00362AB1" w:rsidRPr="00362AB1">
        <w:rPr>
          <w:b w:val="0"/>
          <w:iCs/>
        </w:rPr>
        <w:t xml:space="preserve">     </w:t>
      </w:r>
      <w:r w:rsidR="00362AB1" w:rsidRPr="00253298">
        <w:rPr>
          <w:b w:val="0"/>
          <w:iCs/>
          <w:color w:val="C00000"/>
        </w:rPr>
        <w:t xml:space="preserve">Metin içi alıntı /Narrative citation: </w:t>
      </w:r>
      <w:r w:rsidR="005F4FB7" w:rsidRPr="005F4FB7">
        <w:rPr>
          <w:b w:val="0"/>
          <w:iCs/>
        </w:rPr>
        <w:t>Harris (2014)</w:t>
      </w:r>
    </w:p>
    <w:p w14:paraId="68F62BE7" w14:textId="4C78ABA7" w:rsidR="005F4FB7" w:rsidRPr="005F4FB7" w:rsidRDefault="00687775" w:rsidP="00687775">
      <w:pPr>
        <w:pStyle w:val="Balk1"/>
        <w:numPr>
          <w:ilvl w:val="0"/>
          <w:numId w:val="4"/>
        </w:numPr>
        <w:spacing w:before="146"/>
        <w:rPr>
          <w:iCs/>
        </w:rPr>
      </w:pPr>
      <w:r w:rsidRPr="00687775">
        <w:rPr>
          <w:iCs/>
        </w:rPr>
        <w:t>Theses Published Online</w:t>
      </w:r>
    </w:p>
    <w:p w14:paraId="46FF1E1A" w14:textId="77777777" w:rsidR="005F4FB7" w:rsidRDefault="005F4FB7" w:rsidP="005F4FB7">
      <w:pPr>
        <w:pStyle w:val="Balk1"/>
        <w:rPr>
          <w:b w:val="0"/>
          <w:iCs/>
        </w:rPr>
      </w:pPr>
      <w:r>
        <w:rPr>
          <w:b w:val="0"/>
          <w:iCs/>
        </w:rPr>
        <w:t xml:space="preserve">       </w:t>
      </w:r>
      <w:r w:rsidRPr="005F4FB7">
        <w:rPr>
          <w:b w:val="0"/>
          <w:iCs/>
        </w:rPr>
        <w:t>Hutcheson, V. H. (2012). Dealing with dual differences: Social coping strategies of gifted and lesbian, gay, bisexual, transgender, and queer adolescents [Master’s thesis, The College of William &amp; Mary]. William &amp; Mary Digital Archive. https://digitalarchive.wm.edu/bitstream/handle/10288/16594/ HutchesonVirginia2012.pdf</w:t>
      </w:r>
    </w:p>
    <w:p w14:paraId="200CF143" w14:textId="3C7C8553" w:rsidR="005F4FB7" w:rsidRPr="00D664AB" w:rsidRDefault="005F4FB7" w:rsidP="005F4FB7">
      <w:pPr>
        <w:pStyle w:val="Balk1"/>
        <w:rPr>
          <w:b w:val="0"/>
          <w:iCs/>
        </w:rPr>
      </w:pPr>
      <w:r>
        <w:rPr>
          <w:b w:val="0"/>
          <w:iCs/>
        </w:rPr>
        <w:t xml:space="preserve">      </w:t>
      </w:r>
      <w:r w:rsidR="00362AB1" w:rsidRPr="00253298">
        <w:rPr>
          <w:b w:val="0"/>
          <w:iCs/>
          <w:color w:val="C00000"/>
        </w:rPr>
        <w:t xml:space="preserve">Parenthetical citation: </w:t>
      </w:r>
      <w:r w:rsidRPr="005F4FB7">
        <w:rPr>
          <w:b w:val="0"/>
          <w:iCs/>
        </w:rPr>
        <w:t>(Hutcheson, 2012)</w:t>
      </w:r>
    </w:p>
    <w:p w14:paraId="65F57053" w14:textId="506BB77B" w:rsidR="005F4FB7" w:rsidRDefault="005F4FB7" w:rsidP="00924832">
      <w:pPr>
        <w:pStyle w:val="Balk1"/>
        <w:rPr>
          <w:b w:val="0"/>
          <w:iCs/>
        </w:rPr>
      </w:pPr>
      <w:r w:rsidRPr="00D664AB">
        <w:rPr>
          <w:b w:val="0"/>
          <w:iCs/>
        </w:rPr>
        <w:t xml:space="preserve"> </w:t>
      </w:r>
      <w:r w:rsidR="00362AB1" w:rsidRPr="00362AB1">
        <w:rPr>
          <w:b w:val="0"/>
          <w:iCs/>
        </w:rPr>
        <w:t xml:space="preserve">     </w:t>
      </w:r>
      <w:r w:rsidR="00362AB1" w:rsidRPr="00253298">
        <w:rPr>
          <w:b w:val="0"/>
          <w:iCs/>
          <w:color w:val="C00000"/>
        </w:rPr>
        <w:t>Narrative citation:</w:t>
      </w:r>
      <w:r w:rsidR="00181E31" w:rsidRPr="00181E31">
        <w:rPr>
          <w:b w:val="0"/>
          <w:iCs/>
        </w:rPr>
        <w:t xml:space="preserve"> </w:t>
      </w:r>
      <w:r w:rsidRPr="005F4FB7">
        <w:rPr>
          <w:b w:val="0"/>
          <w:iCs/>
        </w:rPr>
        <w:t>Hutcheson (2012)</w:t>
      </w:r>
    </w:p>
    <w:p w14:paraId="13E31BC9" w14:textId="5E869701" w:rsidR="003075A6" w:rsidRDefault="00687775" w:rsidP="00687775">
      <w:pPr>
        <w:pStyle w:val="Balk1"/>
        <w:numPr>
          <w:ilvl w:val="0"/>
          <w:numId w:val="4"/>
        </w:numPr>
        <w:rPr>
          <w:iCs/>
        </w:rPr>
      </w:pPr>
      <w:r>
        <w:rPr>
          <w:iCs/>
        </w:rPr>
        <w:t>D</w:t>
      </w:r>
      <w:r w:rsidRPr="00687775">
        <w:rPr>
          <w:iCs/>
        </w:rPr>
        <w:t>ictionary</w:t>
      </w:r>
    </w:p>
    <w:p w14:paraId="0AADBC9F" w14:textId="77777777" w:rsidR="00F564FC" w:rsidRPr="003075A6" w:rsidRDefault="003075A6" w:rsidP="003075A6">
      <w:pPr>
        <w:pStyle w:val="Balk1"/>
        <w:ind w:left="1099"/>
        <w:rPr>
          <w:b w:val="0"/>
          <w:iCs/>
        </w:rPr>
      </w:pPr>
      <w:r w:rsidRPr="003075A6">
        <w:rPr>
          <w:b w:val="0"/>
          <w:iCs/>
        </w:rPr>
        <w:t>American Psychological Association. (n.d.). Positive transference. In APA dictionary of psychology. Retrieved August 31, 2019, from https://dictionary.apa.org/positive- transference</w:t>
      </w:r>
    </w:p>
    <w:p w14:paraId="6B53047B" w14:textId="6D8A4D23" w:rsidR="00D664AB" w:rsidRPr="00D664AB" w:rsidRDefault="003075A6" w:rsidP="00625E28">
      <w:pPr>
        <w:pStyle w:val="Balk1"/>
        <w:ind w:left="0"/>
        <w:rPr>
          <w:b w:val="0"/>
          <w:iCs/>
        </w:rPr>
      </w:pPr>
      <w:r>
        <w:rPr>
          <w:iCs/>
        </w:rPr>
        <w:t xml:space="preserve">                 </w:t>
      </w:r>
      <w:r w:rsidR="003E768D">
        <w:rPr>
          <w:b w:val="0"/>
          <w:iCs/>
        </w:rPr>
        <w:t xml:space="preserve">   </w:t>
      </w:r>
      <w:r w:rsidR="00362AB1" w:rsidRPr="00253298">
        <w:rPr>
          <w:b w:val="0"/>
          <w:iCs/>
          <w:color w:val="C00000"/>
        </w:rPr>
        <w:t>Parenthetical citation:</w:t>
      </w:r>
      <w:r w:rsidR="00181E31" w:rsidRPr="00181E31">
        <w:rPr>
          <w:b w:val="0"/>
          <w:iCs/>
        </w:rPr>
        <w:t xml:space="preserve"> </w:t>
      </w:r>
      <w:r w:rsidRPr="003075A6">
        <w:rPr>
          <w:b w:val="0"/>
          <w:iCs/>
        </w:rPr>
        <w:t>(American Psychological Association, n.d</w:t>
      </w:r>
      <w:proofErr w:type="gramStart"/>
      <w:r w:rsidRPr="003075A6">
        <w:rPr>
          <w:b w:val="0"/>
          <w:iCs/>
        </w:rPr>
        <w:t>.;</w:t>
      </w:r>
      <w:proofErr w:type="gramEnd"/>
      <w:r w:rsidRPr="003075A6">
        <w:rPr>
          <w:b w:val="0"/>
          <w:iCs/>
        </w:rPr>
        <w:t xml:space="preserve"> Merriam-Webster, n.d.)</w:t>
      </w:r>
    </w:p>
    <w:p w14:paraId="77F86DBF" w14:textId="37A16B95" w:rsidR="00D664AB" w:rsidRDefault="00D664AB" w:rsidP="00625E28">
      <w:pPr>
        <w:pStyle w:val="Balk1"/>
        <w:rPr>
          <w:b w:val="0"/>
          <w:iCs/>
        </w:rPr>
      </w:pPr>
      <w:r w:rsidRPr="00D664AB">
        <w:rPr>
          <w:b w:val="0"/>
          <w:iCs/>
        </w:rPr>
        <w:t xml:space="preserve"> </w:t>
      </w:r>
      <w:r w:rsidR="00362AB1" w:rsidRPr="00362AB1">
        <w:rPr>
          <w:b w:val="0"/>
          <w:iCs/>
        </w:rPr>
        <w:t xml:space="preserve">      </w:t>
      </w:r>
      <w:r w:rsidR="00362AB1" w:rsidRPr="00253298">
        <w:rPr>
          <w:b w:val="0"/>
          <w:iCs/>
          <w:color w:val="C00000"/>
        </w:rPr>
        <w:t>Narrative citation:</w:t>
      </w:r>
      <w:r w:rsidR="00181E31" w:rsidRPr="00181E31">
        <w:rPr>
          <w:b w:val="0"/>
          <w:iCs/>
        </w:rPr>
        <w:t xml:space="preserve"> </w:t>
      </w:r>
      <w:r w:rsidR="003075A6" w:rsidRPr="003075A6">
        <w:rPr>
          <w:b w:val="0"/>
          <w:iCs/>
        </w:rPr>
        <w:t>American Psychological Association (n.d.) and Merriam-Webster(n.d.)</w:t>
      </w:r>
    </w:p>
    <w:p w14:paraId="10972A35" w14:textId="46A91429" w:rsidR="004B1434" w:rsidRDefault="00687775" w:rsidP="00687775">
      <w:pPr>
        <w:pStyle w:val="Balk1"/>
        <w:numPr>
          <w:ilvl w:val="0"/>
          <w:numId w:val="4"/>
        </w:numPr>
        <w:spacing w:before="146"/>
      </w:pPr>
      <w:r w:rsidRPr="00687775">
        <w:t>Internet Resources</w:t>
      </w:r>
    </w:p>
    <w:p w14:paraId="7833EB4B" w14:textId="77777777" w:rsidR="007D4151" w:rsidRDefault="004B1434" w:rsidP="007D4151">
      <w:pPr>
        <w:pStyle w:val="Balk1"/>
        <w:spacing w:before="146"/>
        <w:ind w:left="1099"/>
        <w:rPr>
          <w:b w:val="0"/>
        </w:rPr>
      </w:pPr>
      <w:r w:rsidRPr="004B1434">
        <w:rPr>
          <w:b w:val="0"/>
        </w:rPr>
        <w:t>If you used the website in your article, give the website name in the text and enclose the URL in parentheses. For example, if you used a website to create a survey, mention the website in the text. We created our survey using Qualtrics (</w:t>
      </w:r>
      <w:hyperlink r:id="rId22" w:history="1">
        <w:r w:rsidR="007D4151" w:rsidRPr="008D596A">
          <w:rPr>
            <w:rStyle w:val="Kpr"/>
            <w:b w:val="0"/>
          </w:rPr>
          <w:t>https://www.qualtrics.com</w:t>
        </w:r>
      </w:hyperlink>
      <w:r w:rsidRPr="004B1434">
        <w:rPr>
          <w:b w:val="0"/>
        </w:rPr>
        <w:t>).</w:t>
      </w:r>
    </w:p>
    <w:p w14:paraId="01D0427A" w14:textId="77777777" w:rsidR="003067B1" w:rsidRDefault="003067B1" w:rsidP="009A7397">
      <w:pPr>
        <w:spacing w:line="244" w:lineRule="auto"/>
        <w:jc w:val="both"/>
        <w:rPr>
          <w:b/>
          <w:color w:val="FF0000"/>
          <w:u w:val="single"/>
        </w:rPr>
      </w:pPr>
    </w:p>
    <w:p w14:paraId="3C4807FF" w14:textId="77777777" w:rsidR="003067B1" w:rsidRDefault="003067B1" w:rsidP="009A7397">
      <w:pPr>
        <w:spacing w:line="244" w:lineRule="auto"/>
        <w:jc w:val="both"/>
        <w:rPr>
          <w:b/>
          <w:color w:val="FF0000"/>
          <w:u w:val="single"/>
        </w:rPr>
      </w:pPr>
    </w:p>
    <w:p w14:paraId="4C068604" w14:textId="77777777" w:rsidR="003067B1" w:rsidRDefault="003067B1" w:rsidP="009A7397">
      <w:pPr>
        <w:spacing w:line="244" w:lineRule="auto"/>
        <w:jc w:val="both"/>
        <w:rPr>
          <w:b/>
          <w:color w:val="FF0000"/>
          <w:u w:val="single"/>
        </w:rPr>
      </w:pPr>
    </w:p>
    <w:p w14:paraId="4A24AE01" w14:textId="58F960C7" w:rsidR="00FC0C7C" w:rsidRDefault="00FC0C7C" w:rsidP="009A7397">
      <w:pPr>
        <w:spacing w:line="244" w:lineRule="auto"/>
        <w:jc w:val="both"/>
        <w:rPr>
          <w:color w:val="FF0000"/>
        </w:rPr>
      </w:pPr>
      <w:bookmarkStart w:id="0" w:name="_GoBack"/>
      <w:r w:rsidRPr="00FC0C7C">
        <w:rPr>
          <w:b/>
          <w:color w:val="FF0000"/>
          <w:u w:val="single"/>
        </w:rPr>
        <w:t>Important Notice 3:</w:t>
      </w:r>
      <w:r w:rsidRPr="00FC0C7C">
        <w:rPr>
          <w:color w:val="FF0000"/>
        </w:rPr>
        <w:t xml:space="preserve"> </w:t>
      </w:r>
      <w:r w:rsidR="00361D3E" w:rsidRPr="00361D3E">
        <w:rPr>
          <w:color w:val="FF0000"/>
        </w:rPr>
        <w:t>Extended Abstracts should be included in articles written in languages ​​other than English.</w:t>
      </w:r>
      <w:r w:rsidR="00361D3E">
        <w:rPr>
          <w:color w:val="FF0000"/>
        </w:rPr>
        <w:t xml:space="preserve"> </w:t>
      </w:r>
      <w:r w:rsidR="00361D3E" w:rsidRPr="00361D3E">
        <w:rPr>
          <w:color w:val="FF0000"/>
        </w:rPr>
        <w:t>This broad summary should be between 750-1000 words. Final reading of the extended summary is the responsibility of the author. Articles whose abstracts are insufficient in terms of language will not be published until language validity is achieved.</w:t>
      </w:r>
    </w:p>
    <w:p w14:paraId="40E2A3F2" w14:textId="77777777" w:rsidR="00174DFE" w:rsidRPr="00FB324A" w:rsidRDefault="00665D38">
      <w:pPr>
        <w:pStyle w:val="Balk1"/>
        <w:ind w:left="190" w:right="246"/>
        <w:jc w:val="center"/>
      </w:pPr>
      <w:r w:rsidRPr="00FB324A">
        <w:t>EXTENDED ABSTRACT</w:t>
      </w:r>
    </w:p>
    <w:p w14:paraId="51B842FF" w14:textId="77777777" w:rsidR="00174DFE" w:rsidRPr="00FB324A" w:rsidRDefault="00665D38">
      <w:pPr>
        <w:spacing w:before="124" w:line="244" w:lineRule="auto"/>
        <w:ind w:left="173" w:right="233" w:firstLine="720"/>
        <w:jc w:val="both"/>
        <w:rPr>
          <w:sz w:val="20"/>
        </w:rPr>
      </w:pPr>
      <w:r w:rsidRPr="00FB324A">
        <w:rPr>
          <w:b/>
          <w:w w:val="105"/>
          <w:sz w:val="20"/>
        </w:rPr>
        <w:t xml:space="preserve">Introduction: </w:t>
      </w:r>
      <w:r w:rsidRPr="00FB324A">
        <w:rPr>
          <w:w w:val="105"/>
          <w:sz w:val="20"/>
        </w:rPr>
        <w:t xml:space="preserve">Public health is a concept covering the activities like prevention of diseases, extending the average life expectancy, improving physical health, and organizing medical services for early diagnosis and treatment. Death occurs in the first minutes after accidents and injuries. In this case, pre-hospital </w:t>
      </w:r>
      <w:proofErr w:type="gramStart"/>
      <w:r w:rsidRPr="00FB324A">
        <w:rPr>
          <w:w w:val="105"/>
          <w:sz w:val="20"/>
        </w:rPr>
        <w:t>emergency  health</w:t>
      </w:r>
      <w:proofErr w:type="gramEnd"/>
      <w:r w:rsidRPr="00FB324A">
        <w:rPr>
          <w:spacing w:val="-6"/>
          <w:w w:val="105"/>
          <w:sz w:val="20"/>
        </w:rPr>
        <w:t xml:space="preserve"> </w:t>
      </w:r>
      <w:r w:rsidRPr="00FB324A">
        <w:rPr>
          <w:w w:val="105"/>
          <w:sz w:val="20"/>
        </w:rPr>
        <w:t>care</w:t>
      </w:r>
      <w:r w:rsidRPr="00FB324A">
        <w:rPr>
          <w:spacing w:val="-6"/>
          <w:w w:val="105"/>
          <w:sz w:val="20"/>
        </w:rPr>
        <w:t xml:space="preserve"> </w:t>
      </w:r>
      <w:r w:rsidRPr="00FB324A">
        <w:rPr>
          <w:w w:val="105"/>
          <w:sz w:val="20"/>
        </w:rPr>
        <w:t>services</w:t>
      </w:r>
      <w:r w:rsidRPr="00FB324A">
        <w:rPr>
          <w:spacing w:val="-5"/>
          <w:w w:val="105"/>
          <w:sz w:val="20"/>
        </w:rPr>
        <w:t xml:space="preserve"> </w:t>
      </w:r>
      <w:r w:rsidRPr="00FB324A">
        <w:rPr>
          <w:w w:val="105"/>
          <w:sz w:val="20"/>
        </w:rPr>
        <w:t>have</w:t>
      </w:r>
      <w:r w:rsidRPr="00FB324A">
        <w:rPr>
          <w:spacing w:val="-4"/>
          <w:w w:val="105"/>
          <w:sz w:val="20"/>
        </w:rPr>
        <w:t xml:space="preserve"> </w:t>
      </w:r>
      <w:r w:rsidRPr="00FB324A">
        <w:rPr>
          <w:w w:val="105"/>
          <w:sz w:val="20"/>
        </w:rPr>
        <w:t>great</w:t>
      </w:r>
      <w:r w:rsidRPr="00FB324A">
        <w:rPr>
          <w:spacing w:val="-7"/>
          <w:w w:val="105"/>
          <w:sz w:val="20"/>
        </w:rPr>
        <w:t xml:space="preserve"> </w:t>
      </w:r>
      <w:r w:rsidRPr="00FB324A">
        <w:rPr>
          <w:w w:val="105"/>
          <w:sz w:val="20"/>
        </w:rPr>
        <w:t>importance</w:t>
      </w:r>
      <w:r w:rsidRPr="00FB324A">
        <w:rPr>
          <w:spacing w:val="-4"/>
          <w:w w:val="105"/>
          <w:sz w:val="20"/>
        </w:rPr>
        <w:t xml:space="preserve"> </w:t>
      </w:r>
      <w:r w:rsidRPr="00FB324A">
        <w:rPr>
          <w:w w:val="105"/>
          <w:sz w:val="20"/>
        </w:rPr>
        <w:t>in</w:t>
      </w:r>
      <w:r w:rsidRPr="00FB324A">
        <w:rPr>
          <w:spacing w:val="-4"/>
          <w:w w:val="105"/>
          <w:sz w:val="20"/>
        </w:rPr>
        <w:t xml:space="preserve"> </w:t>
      </w:r>
      <w:r w:rsidRPr="00FB324A">
        <w:rPr>
          <w:w w:val="105"/>
          <w:sz w:val="20"/>
        </w:rPr>
        <w:t>reducing</w:t>
      </w:r>
      <w:r w:rsidRPr="00FB324A">
        <w:rPr>
          <w:spacing w:val="-3"/>
          <w:w w:val="105"/>
          <w:sz w:val="20"/>
        </w:rPr>
        <w:t xml:space="preserve"> </w:t>
      </w:r>
      <w:r w:rsidRPr="00FB324A">
        <w:rPr>
          <w:w w:val="105"/>
          <w:sz w:val="20"/>
        </w:rPr>
        <w:t>mortalities</w:t>
      </w:r>
      <w:r w:rsidRPr="00FB324A">
        <w:rPr>
          <w:spacing w:val="-5"/>
          <w:w w:val="105"/>
          <w:sz w:val="20"/>
        </w:rPr>
        <w:t xml:space="preserve"> </w:t>
      </w:r>
      <w:r w:rsidRPr="00FB324A">
        <w:rPr>
          <w:w w:val="105"/>
          <w:sz w:val="20"/>
        </w:rPr>
        <w:t>and</w:t>
      </w:r>
      <w:r w:rsidRPr="00FB324A">
        <w:rPr>
          <w:spacing w:val="-3"/>
          <w:w w:val="105"/>
          <w:sz w:val="20"/>
        </w:rPr>
        <w:t xml:space="preserve"> </w:t>
      </w:r>
      <w:r w:rsidRPr="00FB324A">
        <w:rPr>
          <w:w w:val="105"/>
          <w:sz w:val="20"/>
        </w:rPr>
        <w:t>preventing</w:t>
      </w:r>
      <w:r w:rsidRPr="00FB324A">
        <w:rPr>
          <w:spacing w:val="-3"/>
          <w:w w:val="105"/>
          <w:sz w:val="20"/>
        </w:rPr>
        <w:t xml:space="preserve"> </w:t>
      </w:r>
      <w:r w:rsidRPr="00FB324A">
        <w:rPr>
          <w:w w:val="105"/>
          <w:sz w:val="20"/>
        </w:rPr>
        <w:t>disabilities.</w:t>
      </w:r>
    </w:p>
    <w:p w14:paraId="24EF0070" w14:textId="77777777" w:rsidR="00174DFE" w:rsidRPr="00FB324A" w:rsidRDefault="00665D38">
      <w:pPr>
        <w:spacing w:before="120" w:line="244" w:lineRule="auto"/>
        <w:ind w:left="173" w:right="229" w:firstLine="720"/>
        <w:jc w:val="both"/>
        <w:rPr>
          <w:sz w:val="20"/>
        </w:rPr>
      </w:pPr>
      <w:r w:rsidRPr="00FB324A">
        <w:rPr>
          <w:b/>
          <w:w w:val="105"/>
          <w:sz w:val="20"/>
        </w:rPr>
        <w:t xml:space="preserve">Materials and Methods: </w:t>
      </w:r>
      <w:r w:rsidRPr="00FB324A">
        <w:rPr>
          <w:w w:val="105"/>
          <w:sz w:val="20"/>
        </w:rPr>
        <w:t>The study aims to evaluate compatibility of intervention of Ambulance and Emergency Care Technicians who work in A2 type stations in Konya city center to the patients according to flow chart in Pre-hospital Emergency Health Care Adult and Pediatric Application Guide; it has been performed observationally</w:t>
      </w:r>
      <w:r w:rsidRPr="00FB324A">
        <w:rPr>
          <w:spacing w:val="-10"/>
          <w:w w:val="105"/>
          <w:sz w:val="20"/>
        </w:rPr>
        <w:t xml:space="preserve"> </w:t>
      </w:r>
      <w:r w:rsidRPr="00FB324A">
        <w:rPr>
          <w:w w:val="105"/>
          <w:sz w:val="20"/>
        </w:rPr>
        <w:t>at</w:t>
      </w:r>
      <w:r w:rsidRPr="00FB324A">
        <w:rPr>
          <w:spacing w:val="-11"/>
          <w:w w:val="105"/>
          <w:sz w:val="20"/>
        </w:rPr>
        <w:t xml:space="preserve"> </w:t>
      </w:r>
      <w:r w:rsidRPr="00FB324A">
        <w:rPr>
          <w:w w:val="105"/>
          <w:sz w:val="20"/>
        </w:rPr>
        <w:t>A2</w:t>
      </w:r>
      <w:r w:rsidRPr="00FB324A">
        <w:rPr>
          <w:spacing w:val="-12"/>
          <w:w w:val="105"/>
          <w:sz w:val="20"/>
        </w:rPr>
        <w:t xml:space="preserve"> </w:t>
      </w:r>
      <w:r w:rsidRPr="00FB324A">
        <w:rPr>
          <w:w w:val="105"/>
          <w:sz w:val="20"/>
        </w:rPr>
        <w:t>type</w:t>
      </w:r>
      <w:r w:rsidRPr="00FB324A">
        <w:rPr>
          <w:spacing w:val="-12"/>
          <w:w w:val="105"/>
          <w:sz w:val="20"/>
        </w:rPr>
        <w:t xml:space="preserve"> </w:t>
      </w:r>
      <w:r w:rsidRPr="00FB324A">
        <w:rPr>
          <w:w w:val="105"/>
          <w:sz w:val="20"/>
        </w:rPr>
        <w:t>ambulances</w:t>
      </w:r>
      <w:r w:rsidRPr="00FB324A">
        <w:rPr>
          <w:spacing w:val="-7"/>
          <w:w w:val="105"/>
          <w:sz w:val="20"/>
        </w:rPr>
        <w:t xml:space="preserve"> </w:t>
      </w:r>
      <w:r w:rsidRPr="00FB324A">
        <w:rPr>
          <w:w w:val="105"/>
          <w:sz w:val="20"/>
        </w:rPr>
        <w:t>employed</w:t>
      </w:r>
      <w:r w:rsidRPr="00FB324A">
        <w:rPr>
          <w:spacing w:val="-8"/>
          <w:w w:val="105"/>
          <w:sz w:val="20"/>
        </w:rPr>
        <w:t xml:space="preserve"> </w:t>
      </w:r>
      <w:r w:rsidRPr="00FB324A">
        <w:rPr>
          <w:w w:val="105"/>
          <w:sz w:val="20"/>
        </w:rPr>
        <w:t>by</w:t>
      </w:r>
      <w:r w:rsidRPr="00FB324A">
        <w:rPr>
          <w:spacing w:val="-10"/>
          <w:w w:val="105"/>
          <w:sz w:val="20"/>
        </w:rPr>
        <w:t xml:space="preserve"> </w:t>
      </w:r>
      <w:r w:rsidRPr="00FB324A">
        <w:rPr>
          <w:w w:val="105"/>
          <w:sz w:val="20"/>
        </w:rPr>
        <w:t>Ambulance</w:t>
      </w:r>
      <w:r w:rsidRPr="00FB324A">
        <w:rPr>
          <w:spacing w:val="-12"/>
          <w:w w:val="105"/>
          <w:sz w:val="20"/>
        </w:rPr>
        <w:t xml:space="preserve"> </w:t>
      </w:r>
      <w:r w:rsidRPr="00FB324A">
        <w:rPr>
          <w:w w:val="105"/>
          <w:sz w:val="20"/>
        </w:rPr>
        <w:t>Service</w:t>
      </w:r>
      <w:r w:rsidRPr="00FB324A">
        <w:rPr>
          <w:spacing w:val="-12"/>
          <w:w w:val="105"/>
          <w:sz w:val="20"/>
        </w:rPr>
        <w:t xml:space="preserve"> </w:t>
      </w:r>
      <w:r w:rsidRPr="00FB324A">
        <w:rPr>
          <w:w w:val="105"/>
          <w:sz w:val="20"/>
        </w:rPr>
        <w:t>Chief</w:t>
      </w:r>
      <w:r w:rsidRPr="00FB324A">
        <w:rPr>
          <w:spacing w:val="-12"/>
          <w:w w:val="105"/>
          <w:sz w:val="20"/>
        </w:rPr>
        <w:t xml:space="preserve"> </w:t>
      </w:r>
      <w:r w:rsidRPr="00FB324A">
        <w:rPr>
          <w:w w:val="105"/>
          <w:sz w:val="20"/>
        </w:rPr>
        <w:t>Department</w:t>
      </w:r>
      <w:r w:rsidRPr="00FB324A">
        <w:rPr>
          <w:spacing w:val="-11"/>
          <w:w w:val="105"/>
          <w:sz w:val="20"/>
        </w:rPr>
        <w:t xml:space="preserve"> </w:t>
      </w:r>
      <w:r w:rsidRPr="00FB324A">
        <w:rPr>
          <w:w w:val="105"/>
          <w:sz w:val="20"/>
        </w:rPr>
        <w:t>in</w:t>
      </w:r>
      <w:r w:rsidRPr="00FB324A">
        <w:rPr>
          <w:spacing w:val="-8"/>
          <w:w w:val="105"/>
          <w:sz w:val="20"/>
        </w:rPr>
        <w:t xml:space="preserve"> </w:t>
      </w:r>
      <w:r w:rsidRPr="00FB324A">
        <w:rPr>
          <w:w w:val="105"/>
          <w:sz w:val="20"/>
        </w:rPr>
        <w:t>Province</w:t>
      </w:r>
      <w:r w:rsidRPr="00FB324A">
        <w:rPr>
          <w:spacing w:val="-13"/>
          <w:w w:val="105"/>
          <w:sz w:val="20"/>
        </w:rPr>
        <w:t xml:space="preserve"> </w:t>
      </w:r>
      <w:r w:rsidRPr="00FB324A">
        <w:rPr>
          <w:w w:val="105"/>
          <w:sz w:val="20"/>
        </w:rPr>
        <w:t>Konya.</w:t>
      </w:r>
      <w:r w:rsidRPr="00FB324A">
        <w:rPr>
          <w:spacing w:val="-11"/>
          <w:w w:val="105"/>
          <w:sz w:val="20"/>
        </w:rPr>
        <w:t xml:space="preserve"> </w:t>
      </w:r>
      <w:r w:rsidRPr="00FB324A">
        <w:rPr>
          <w:w w:val="105"/>
          <w:sz w:val="20"/>
        </w:rPr>
        <w:t>The research data were collected by observing the cases and observing interventions of 35 AABT personnel employed at A2 type stations in the days planned through going to cases together with the researcher and each of the 35 AABT</w:t>
      </w:r>
      <w:r w:rsidRPr="00FB324A">
        <w:rPr>
          <w:spacing w:val="-12"/>
          <w:w w:val="105"/>
          <w:sz w:val="20"/>
        </w:rPr>
        <w:t xml:space="preserve"> </w:t>
      </w:r>
      <w:r w:rsidRPr="00FB324A">
        <w:rPr>
          <w:w w:val="105"/>
          <w:sz w:val="20"/>
        </w:rPr>
        <w:t>personnel.</w:t>
      </w:r>
      <w:r w:rsidRPr="00FB324A">
        <w:rPr>
          <w:spacing w:val="-9"/>
          <w:w w:val="105"/>
          <w:sz w:val="20"/>
        </w:rPr>
        <w:t xml:space="preserve"> </w:t>
      </w:r>
      <w:r w:rsidRPr="00FB324A">
        <w:rPr>
          <w:w w:val="105"/>
          <w:sz w:val="20"/>
        </w:rPr>
        <w:t>Interventions</w:t>
      </w:r>
      <w:r w:rsidRPr="00FB324A">
        <w:rPr>
          <w:spacing w:val="-11"/>
          <w:w w:val="105"/>
          <w:sz w:val="20"/>
        </w:rPr>
        <w:t xml:space="preserve"> </w:t>
      </w:r>
      <w:r w:rsidRPr="00FB324A">
        <w:rPr>
          <w:w w:val="105"/>
          <w:sz w:val="20"/>
        </w:rPr>
        <w:t>for</w:t>
      </w:r>
      <w:r w:rsidRPr="00FB324A">
        <w:rPr>
          <w:spacing w:val="-10"/>
          <w:w w:val="105"/>
          <w:sz w:val="20"/>
        </w:rPr>
        <w:t xml:space="preserve"> </w:t>
      </w:r>
      <w:r w:rsidRPr="00FB324A">
        <w:rPr>
          <w:w w:val="105"/>
          <w:sz w:val="20"/>
        </w:rPr>
        <w:t>total</w:t>
      </w:r>
      <w:r w:rsidRPr="00FB324A">
        <w:rPr>
          <w:spacing w:val="-8"/>
          <w:w w:val="105"/>
          <w:sz w:val="20"/>
        </w:rPr>
        <w:t xml:space="preserve"> </w:t>
      </w:r>
      <w:r w:rsidRPr="00FB324A">
        <w:rPr>
          <w:w w:val="105"/>
          <w:sz w:val="20"/>
        </w:rPr>
        <w:t>207</w:t>
      </w:r>
      <w:r w:rsidRPr="00FB324A">
        <w:rPr>
          <w:spacing w:val="-8"/>
          <w:w w:val="105"/>
          <w:sz w:val="20"/>
        </w:rPr>
        <w:t xml:space="preserve"> </w:t>
      </w:r>
      <w:r w:rsidRPr="00FB324A">
        <w:rPr>
          <w:w w:val="105"/>
          <w:sz w:val="20"/>
        </w:rPr>
        <w:t>cases</w:t>
      </w:r>
      <w:r w:rsidRPr="00FB324A">
        <w:rPr>
          <w:spacing w:val="-10"/>
          <w:w w:val="105"/>
          <w:sz w:val="20"/>
        </w:rPr>
        <w:t xml:space="preserve"> </w:t>
      </w:r>
      <w:r w:rsidRPr="00FB324A">
        <w:rPr>
          <w:w w:val="105"/>
          <w:sz w:val="20"/>
        </w:rPr>
        <w:t>of</w:t>
      </w:r>
      <w:r w:rsidRPr="00FB324A">
        <w:rPr>
          <w:spacing w:val="-7"/>
          <w:w w:val="105"/>
          <w:sz w:val="20"/>
        </w:rPr>
        <w:t xml:space="preserve"> </w:t>
      </w:r>
      <w:r w:rsidRPr="00FB324A">
        <w:rPr>
          <w:w w:val="105"/>
          <w:sz w:val="20"/>
        </w:rPr>
        <w:t>which</w:t>
      </w:r>
      <w:r w:rsidRPr="00FB324A">
        <w:rPr>
          <w:spacing w:val="-10"/>
          <w:w w:val="105"/>
          <w:sz w:val="20"/>
        </w:rPr>
        <w:t xml:space="preserve"> </w:t>
      </w:r>
      <w:r w:rsidRPr="00FB324A">
        <w:rPr>
          <w:w w:val="105"/>
          <w:sz w:val="20"/>
        </w:rPr>
        <w:t>preliminary</w:t>
      </w:r>
      <w:r w:rsidRPr="00FB324A">
        <w:rPr>
          <w:spacing w:val="-8"/>
          <w:w w:val="105"/>
          <w:sz w:val="20"/>
        </w:rPr>
        <w:t xml:space="preserve"> </w:t>
      </w:r>
      <w:r w:rsidRPr="00FB324A">
        <w:rPr>
          <w:w w:val="105"/>
          <w:sz w:val="20"/>
        </w:rPr>
        <w:t>diagnoses</w:t>
      </w:r>
      <w:r w:rsidRPr="00FB324A">
        <w:rPr>
          <w:spacing w:val="-8"/>
          <w:w w:val="105"/>
          <w:sz w:val="20"/>
        </w:rPr>
        <w:t xml:space="preserve"> </w:t>
      </w:r>
      <w:r w:rsidRPr="00FB324A">
        <w:rPr>
          <w:w w:val="105"/>
          <w:sz w:val="20"/>
        </w:rPr>
        <w:t>matching</w:t>
      </w:r>
      <w:r w:rsidRPr="00FB324A">
        <w:rPr>
          <w:spacing w:val="-12"/>
          <w:w w:val="105"/>
          <w:sz w:val="20"/>
        </w:rPr>
        <w:t xml:space="preserve"> </w:t>
      </w:r>
      <w:r w:rsidRPr="00FB324A">
        <w:rPr>
          <w:w w:val="105"/>
          <w:sz w:val="20"/>
        </w:rPr>
        <w:t>guide</w:t>
      </w:r>
      <w:r w:rsidRPr="00FB324A">
        <w:rPr>
          <w:spacing w:val="-13"/>
          <w:w w:val="105"/>
          <w:sz w:val="20"/>
        </w:rPr>
        <w:t xml:space="preserve"> </w:t>
      </w:r>
      <w:r w:rsidRPr="00FB324A">
        <w:rPr>
          <w:w w:val="105"/>
          <w:sz w:val="20"/>
        </w:rPr>
        <w:t>flowcharts</w:t>
      </w:r>
      <w:r w:rsidRPr="00FB324A">
        <w:rPr>
          <w:spacing w:val="-8"/>
          <w:w w:val="105"/>
          <w:sz w:val="20"/>
        </w:rPr>
        <w:t xml:space="preserve"> </w:t>
      </w:r>
      <w:r w:rsidRPr="00FB324A">
        <w:rPr>
          <w:w w:val="105"/>
          <w:sz w:val="20"/>
        </w:rPr>
        <w:t xml:space="preserve">were included in the study. The data form used in the research was prepared through considering the pre-diagnoses specified in the flowcharts and the order of operations appropriate to the pre-diagnoses. After the data were transferred to computer, error checks were performed and it was summarized as the mean ± standard </w:t>
      </w:r>
      <w:proofErr w:type="gramStart"/>
      <w:r w:rsidRPr="00FB324A">
        <w:rPr>
          <w:w w:val="105"/>
          <w:sz w:val="20"/>
        </w:rPr>
        <w:t>deviation  and</w:t>
      </w:r>
      <w:proofErr w:type="gramEnd"/>
      <w:r w:rsidRPr="00FB324A">
        <w:rPr>
          <w:spacing w:val="-10"/>
          <w:w w:val="105"/>
          <w:sz w:val="20"/>
        </w:rPr>
        <w:t xml:space="preserve"> </w:t>
      </w:r>
      <w:r w:rsidRPr="00FB324A">
        <w:rPr>
          <w:w w:val="105"/>
          <w:sz w:val="20"/>
        </w:rPr>
        <w:t>percentage.</w:t>
      </w:r>
    </w:p>
    <w:p w14:paraId="7FF08D51" w14:textId="77777777" w:rsidR="00174DFE" w:rsidRPr="00FB324A" w:rsidRDefault="00665D38">
      <w:pPr>
        <w:spacing w:before="120" w:line="244" w:lineRule="auto"/>
        <w:ind w:left="173" w:right="230" w:firstLine="720"/>
        <w:jc w:val="both"/>
        <w:rPr>
          <w:sz w:val="20"/>
        </w:rPr>
      </w:pPr>
      <w:r w:rsidRPr="00FB324A">
        <w:rPr>
          <w:b/>
          <w:w w:val="110"/>
          <w:sz w:val="20"/>
        </w:rPr>
        <w:t>Findings:</w:t>
      </w:r>
      <w:r w:rsidRPr="00FB324A">
        <w:rPr>
          <w:b/>
          <w:spacing w:val="-24"/>
          <w:w w:val="110"/>
          <w:sz w:val="20"/>
        </w:rPr>
        <w:t xml:space="preserve"> </w:t>
      </w:r>
      <w:r w:rsidRPr="00FB324A">
        <w:rPr>
          <w:w w:val="110"/>
          <w:sz w:val="20"/>
        </w:rPr>
        <w:t>Totally</w:t>
      </w:r>
      <w:r w:rsidRPr="00FB324A">
        <w:rPr>
          <w:spacing w:val="-23"/>
          <w:w w:val="110"/>
          <w:sz w:val="20"/>
        </w:rPr>
        <w:t xml:space="preserve"> </w:t>
      </w:r>
      <w:r w:rsidRPr="00FB324A">
        <w:rPr>
          <w:w w:val="110"/>
          <w:sz w:val="20"/>
        </w:rPr>
        <w:t>207</w:t>
      </w:r>
      <w:r w:rsidRPr="00FB324A">
        <w:rPr>
          <w:spacing w:val="-23"/>
          <w:w w:val="110"/>
          <w:sz w:val="20"/>
        </w:rPr>
        <w:t xml:space="preserve"> </w:t>
      </w:r>
      <w:r w:rsidRPr="00FB324A">
        <w:rPr>
          <w:w w:val="110"/>
          <w:sz w:val="20"/>
        </w:rPr>
        <w:t>cases</w:t>
      </w:r>
      <w:r w:rsidRPr="00FB324A">
        <w:rPr>
          <w:spacing w:val="-22"/>
          <w:w w:val="110"/>
          <w:sz w:val="20"/>
        </w:rPr>
        <w:t xml:space="preserve"> </w:t>
      </w:r>
      <w:r w:rsidRPr="00FB324A">
        <w:rPr>
          <w:w w:val="110"/>
          <w:sz w:val="20"/>
        </w:rPr>
        <w:t>were</w:t>
      </w:r>
      <w:r w:rsidRPr="00FB324A">
        <w:rPr>
          <w:spacing w:val="-23"/>
          <w:w w:val="110"/>
          <w:sz w:val="20"/>
        </w:rPr>
        <w:t xml:space="preserve"> </w:t>
      </w:r>
      <w:r w:rsidRPr="00FB324A">
        <w:rPr>
          <w:w w:val="110"/>
          <w:sz w:val="20"/>
        </w:rPr>
        <w:t>evaluated</w:t>
      </w:r>
      <w:r w:rsidRPr="00FB324A">
        <w:rPr>
          <w:spacing w:val="-23"/>
          <w:w w:val="110"/>
          <w:sz w:val="20"/>
        </w:rPr>
        <w:t xml:space="preserve"> </w:t>
      </w:r>
      <w:r w:rsidRPr="00FB324A">
        <w:rPr>
          <w:w w:val="110"/>
          <w:sz w:val="20"/>
        </w:rPr>
        <w:t>in</w:t>
      </w:r>
      <w:r w:rsidRPr="00FB324A">
        <w:rPr>
          <w:spacing w:val="-24"/>
          <w:w w:val="110"/>
          <w:sz w:val="20"/>
        </w:rPr>
        <w:t xml:space="preserve"> </w:t>
      </w:r>
      <w:r w:rsidRPr="00FB324A">
        <w:rPr>
          <w:w w:val="110"/>
          <w:sz w:val="20"/>
        </w:rPr>
        <w:t>the</w:t>
      </w:r>
      <w:r w:rsidRPr="00FB324A">
        <w:rPr>
          <w:spacing w:val="-24"/>
          <w:w w:val="110"/>
          <w:sz w:val="20"/>
        </w:rPr>
        <w:t xml:space="preserve"> </w:t>
      </w:r>
      <w:r w:rsidRPr="00FB324A">
        <w:rPr>
          <w:w w:val="110"/>
          <w:sz w:val="20"/>
        </w:rPr>
        <w:t>trial.</w:t>
      </w:r>
      <w:r w:rsidRPr="00FB324A">
        <w:rPr>
          <w:spacing w:val="-23"/>
          <w:w w:val="110"/>
          <w:sz w:val="20"/>
        </w:rPr>
        <w:t xml:space="preserve"> </w:t>
      </w:r>
      <w:r w:rsidRPr="00FB324A">
        <w:rPr>
          <w:w w:val="110"/>
          <w:sz w:val="20"/>
        </w:rPr>
        <w:t>Such</w:t>
      </w:r>
      <w:r w:rsidRPr="00FB324A">
        <w:rPr>
          <w:spacing w:val="-23"/>
          <w:w w:val="110"/>
          <w:sz w:val="20"/>
        </w:rPr>
        <w:t xml:space="preserve"> </w:t>
      </w:r>
      <w:r w:rsidRPr="00FB324A">
        <w:rPr>
          <w:w w:val="110"/>
          <w:sz w:val="20"/>
        </w:rPr>
        <w:t>cases</w:t>
      </w:r>
      <w:r w:rsidRPr="00FB324A">
        <w:rPr>
          <w:spacing w:val="-22"/>
          <w:w w:val="110"/>
          <w:sz w:val="20"/>
        </w:rPr>
        <w:t xml:space="preserve"> </w:t>
      </w:r>
      <w:r w:rsidRPr="00FB324A">
        <w:rPr>
          <w:w w:val="110"/>
          <w:sz w:val="20"/>
        </w:rPr>
        <w:t>included</w:t>
      </w:r>
      <w:r w:rsidRPr="00FB324A">
        <w:rPr>
          <w:spacing w:val="-24"/>
          <w:w w:val="110"/>
          <w:sz w:val="20"/>
        </w:rPr>
        <w:t xml:space="preserve"> </w:t>
      </w:r>
      <w:r w:rsidRPr="00FB324A">
        <w:rPr>
          <w:w w:val="110"/>
          <w:sz w:val="20"/>
        </w:rPr>
        <w:t>109</w:t>
      </w:r>
      <w:r w:rsidRPr="00FB324A">
        <w:rPr>
          <w:spacing w:val="-21"/>
          <w:w w:val="110"/>
          <w:sz w:val="20"/>
        </w:rPr>
        <w:t xml:space="preserve"> </w:t>
      </w:r>
      <w:r w:rsidRPr="00FB324A">
        <w:rPr>
          <w:w w:val="110"/>
          <w:sz w:val="20"/>
        </w:rPr>
        <w:t>(52.7%)</w:t>
      </w:r>
      <w:r w:rsidRPr="00FB324A">
        <w:rPr>
          <w:spacing w:val="-23"/>
          <w:w w:val="110"/>
          <w:sz w:val="20"/>
        </w:rPr>
        <w:t xml:space="preserve"> </w:t>
      </w:r>
      <w:r w:rsidRPr="00FB324A">
        <w:rPr>
          <w:w w:val="110"/>
          <w:sz w:val="20"/>
        </w:rPr>
        <w:t>females</w:t>
      </w:r>
      <w:r w:rsidRPr="00FB324A">
        <w:rPr>
          <w:spacing w:val="-22"/>
          <w:w w:val="110"/>
          <w:sz w:val="20"/>
        </w:rPr>
        <w:t xml:space="preserve"> </w:t>
      </w:r>
      <w:r w:rsidRPr="00FB324A">
        <w:rPr>
          <w:w w:val="110"/>
          <w:sz w:val="20"/>
        </w:rPr>
        <w:t>and</w:t>
      </w:r>
      <w:r w:rsidRPr="00FB324A">
        <w:rPr>
          <w:spacing w:val="-23"/>
          <w:w w:val="110"/>
          <w:sz w:val="20"/>
        </w:rPr>
        <w:t xml:space="preserve"> </w:t>
      </w:r>
      <w:r w:rsidRPr="00FB324A">
        <w:rPr>
          <w:w w:val="110"/>
          <w:sz w:val="20"/>
        </w:rPr>
        <w:t>98 (47.3%)</w:t>
      </w:r>
      <w:r w:rsidRPr="00FB324A">
        <w:rPr>
          <w:spacing w:val="-15"/>
          <w:w w:val="110"/>
          <w:sz w:val="20"/>
        </w:rPr>
        <w:t xml:space="preserve"> </w:t>
      </w:r>
      <w:r w:rsidRPr="00FB324A">
        <w:rPr>
          <w:w w:val="110"/>
          <w:sz w:val="20"/>
        </w:rPr>
        <w:t>males.</w:t>
      </w:r>
      <w:r w:rsidRPr="00FB324A">
        <w:rPr>
          <w:spacing w:val="-16"/>
          <w:w w:val="110"/>
          <w:sz w:val="20"/>
        </w:rPr>
        <w:t xml:space="preserve"> </w:t>
      </w:r>
      <w:r w:rsidRPr="00FB324A">
        <w:rPr>
          <w:w w:val="110"/>
          <w:sz w:val="20"/>
        </w:rPr>
        <w:t>Age</w:t>
      </w:r>
      <w:r w:rsidRPr="00FB324A">
        <w:rPr>
          <w:spacing w:val="-16"/>
          <w:w w:val="110"/>
          <w:sz w:val="20"/>
        </w:rPr>
        <w:t xml:space="preserve"> </w:t>
      </w:r>
      <w:r w:rsidRPr="00FB324A">
        <w:rPr>
          <w:w w:val="110"/>
          <w:sz w:val="20"/>
        </w:rPr>
        <w:t>average</w:t>
      </w:r>
      <w:r w:rsidRPr="00FB324A">
        <w:rPr>
          <w:spacing w:val="-15"/>
          <w:w w:val="110"/>
          <w:sz w:val="20"/>
        </w:rPr>
        <w:t xml:space="preserve"> </w:t>
      </w:r>
      <w:r w:rsidRPr="00FB324A">
        <w:rPr>
          <w:w w:val="110"/>
          <w:sz w:val="20"/>
        </w:rPr>
        <w:t>of</w:t>
      </w:r>
      <w:r w:rsidRPr="00FB324A">
        <w:rPr>
          <w:spacing w:val="-15"/>
          <w:w w:val="110"/>
          <w:sz w:val="20"/>
        </w:rPr>
        <w:t xml:space="preserve"> </w:t>
      </w:r>
      <w:r w:rsidRPr="00FB324A">
        <w:rPr>
          <w:w w:val="110"/>
          <w:sz w:val="20"/>
        </w:rPr>
        <w:t>the</w:t>
      </w:r>
      <w:r w:rsidRPr="00FB324A">
        <w:rPr>
          <w:spacing w:val="-15"/>
          <w:w w:val="110"/>
          <w:sz w:val="20"/>
        </w:rPr>
        <w:t xml:space="preserve"> </w:t>
      </w:r>
      <w:r w:rsidRPr="00FB324A">
        <w:rPr>
          <w:w w:val="110"/>
          <w:sz w:val="20"/>
        </w:rPr>
        <w:t>cases</w:t>
      </w:r>
      <w:r w:rsidRPr="00FB324A">
        <w:rPr>
          <w:spacing w:val="-14"/>
          <w:w w:val="110"/>
          <w:sz w:val="20"/>
        </w:rPr>
        <w:t xml:space="preserve"> </w:t>
      </w:r>
      <w:r w:rsidRPr="00FB324A">
        <w:rPr>
          <w:w w:val="110"/>
          <w:sz w:val="20"/>
        </w:rPr>
        <w:t>transferred</w:t>
      </w:r>
      <w:r w:rsidRPr="00FB324A">
        <w:rPr>
          <w:spacing w:val="-14"/>
          <w:w w:val="110"/>
          <w:sz w:val="20"/>
        </w:rPr>
        <w:t xml:space="preserve"> </w:t>
      </w:r>
      <w:r w:rsidRPr="00FB324A">
        <w:rPr>
          <w:w w:val="110"/>
          <w:sz w:val="20"/>
        </w:rPr>
        <w:t>was</w:t>
      </w:r>
      <w:r w:rsidRPr="00FB324A">
        <w:rPr>
          <w:spacing w:val="-15"/>
          <w:w w:val="110"/>
          <w:sz w:val="20"/>
        </w:rPr>
        <w:t xml:space="preserve"> </w:t>
      </w:r>
      <w:r w:rsidRPr="00FB324A">
        <w:rPr>
          <w:w w:val="110"/>
          <w:sz w:val="20"/>
        </w:rPr>
        <w:t>found</w:t>
      </w:r>
      <w:r w:rsidRPr="00FB324A">
        <w:rPr>
          <w:spacing w:val="-14"/>
          <w:w w:val="110"/>
          <w:sz w:val="20"/>
        </w:rPr>
        <w:t xml:space="preserve"> </w:t>
      </w:r>
      <w:r w:rsidRPr="00FB324A">
        <w:rPr>
          <w:w w:val="110"/>
          <w:sz w:val="20"/>
        </w:rPr>
        <w:t>49.06</w:t>
      </w:r>
      <w:r w:rsidRPr="00FB324A">
        <w:rPr>
          <w:spacing w:val="-16"/>
          <w:w w:val="110"/>
          <w:sz w:val="20"/>
        </w:rPr>
        <w:t xml:space="preserve"> </w:t>
      </w:r>
      <w:r w:rsidRPr="00FB324A">
        <w:rPr>
          <w:w w:val="110"/>
          <w:sz w:val="20"/>
        </w:rPr>
        <w:t>years.</w:t>
      </w:r>
      <w:r w:rsidRPr="00FB324A">
        <w:rPr>
          <w:spacing w:val="-15"/>
          <w:w w:val="110"/>
          <w:sz w:val="20"/>
        </w:rPr>
        <w:t xml:space="preserve"> </w:t>
      </w:r>
      <w:r w:rsidRPr="00FB324A">
        <w:rPr>
          <w:w w:val="110"/>
          <w:sz w:val="20"/>
        </w:rPr>
        <w:t>Mean</w:t>
      </w:r>
      <w:r w:rsidRPr="00FB324A">
        <w:rPr>
          <w:spacing w:val="-16"/>
          <w:w w:val="110"/>
          <w:sz w:val="20"/>
        </w:rPr>
        <w:t xml:space="preserve"> </w:t>
      </w:r>
      <w:r w:rsidRPr="00FB324A">
        <w:rPr>
          <w:w w:val="110"/>
          <w:sz w:val="20"/>
        </w:rPr>
        <w:t>case</w:t>
      </w:r>
      <w:r w:rsidRPr="00FB324A">
        <w:rPr>
          <w:spacing w:val="-16"/>
          <w:w w:val="110"/>
          <w:sz w:val="20"/>
        </w:rPr>
        <w:t xml:space="preserve"> </w:t>
      </w:r>
      <w:r w:rsidRPr="00FB324A">
        <w:rPr>
          <w:w w:val="110"/>
          <w:sz w:val="20"/>
        </w:rPr>
        <w:t>emergence</w:t>
      </w:r>
      <w:r w:rsidRPr="00FB324A">
        <w:rPr>
          <w:spacing w:val="-15"/>
          <w:w w:val="110"/>
          <w:sz w:val="20"/>
        </w:rPr>
        <w:t xml:space="preserve"> </w:t>
      </w:r>
      <w:r w:rsidRPr="00FB324A">
        <w:rPr>
          <w:w w:val="110"/>
          <w:sz w:val="20"/>
        </w:rPr>
        <w:t>period</w:t>
      </w:r>
      <w:r w:rsidRPr="00FB324A">
        <w:rPr>
          <w:spacing w:val="-16"/>
          <w:w w:val="110"/>
          <w:sz w:val="20"/>
        </w:rPr>
        <w:t xml:space="preserve"> </w:t>
      </w:r>
      <w:r w:rsidRPr="00FB324A">
        <w:rPr>
          <w:w w:val="110"/>
          <w:sz w:val="20"/>
        </w:rPr>
        <w:t>was</w:t>
      </w:r>
      <w:r w:rsidRPr="00FB324A">
        <w:rPr>
          <w:spacing w:val="-14"/>
          <w:w w:val="110"/>
          <w:sz w:val="20"/>
        </w:rPr>
        <w:t xml:space="preserve"> </w:t>
      </w:r>
      <w:r w:rsidRPr="00FB324A">
        <w:rPr>
          <w:w w:val="110"/>
          <w:sz w:val="20"/>
        </w:rPr>
        <w:t>1 minute</w:t>
      </w:r>
      <w:r w:rsidRPr="00FB324A">
        <w:rPr>
          <w:spacing w:val="-20"/>
          <w:w w:val="110"/>
          <w:sz w:val="20"/>
        </w:rPr>
        <w:t xml:space="preserve"> </w:t>
      </w:r>
      <w:r w:rsidRPr="00FB324A">
        <w:rPr>
          <w:w w:val="110"/>
          <w:sz w:val="20"/>
        </w:rPr>
        <w:t>and</w:t>
      </w:r>
      <w:r w:rsidRPr="00FB324A">
        <w:rPr>
          <w:spacing w:val="-17"/>
          <w:w w:val="110"/>
          <w:sz w:val="20"/>
        </w:rPr>
        <w:t xml:space="preserve"> </w:t>
      </w:r>
      <w:r w:rsidRPr="00FB324A">
        <w:rPr>
          <w:w w:val="110"/>
          <w:sz w:val="20"/>
        </w:rPr>
        <w:t>11</w:t>
      </w:r>
      <w:r w:rsidRPr="00FB324A">
        <w:rPr>
          <w:spacing w:val="-19"/>
          <w:w w:val="110"/>
          <w:sz w:val="20"/>
        </w:rPr>
        <w:t xml:space="preserve"> </w:t>
      </w:r>
      <w:r w:rsidRPr="00FB324A">
        <w:rPr>
          <w:w w:val="110"/>
          <w:sz w:val="20"/>
        </w:rPr>
        <w:t>seconds;</w:t>
      </w:r>
      <w:r w:rsidRPr="00FB324A">
        <w:rPr>
          <w:spacing w:val="-19"/>
          <w:w w:val="110"/>
          <w:sz w:val="20"/>
        </w:rPr>
        <w:t xml:space="preserve"> </w:t>
      </w:r>
      <w:r w:rsidRPr="00FB324A">
        <w:rPr>
          <w:w w:val="110"/>
          <w:sz w:val="20"/>
        </w:rPr>
        <w:t>mean</w:t>
      </w:r>
      <w:r w:rsidRPr="00FB324A">
        <w:rPr>
          <w:spacing w:val="-18"/>
          <w:w w:val="110"/>
          <w:sz w:val="20"/>
        </w:rPr>
        <w:t xml:space="preserve"> </w:t>
      </w:r>
      <w:r w:rsidRPr="00FB324A">
        <w:rPr>
          <w:w w:val="110"/>
          <w:sz w:val="20"/>
        </w:rPr>
        <w:t>arrival</w:t>
      </w:r>
      <w:r w:rsidRPr="00FB324A">
        <w:rPr>
          <w:spacing w:val="-17"/>
          <w:w w:val="110"/>
          <w:sz w:val="20"/>
        </w:rPr>
        <w:t xml:space="preserve"> </w:t>
      </w:r>
      <w:r w:rsidRPr="00FB324A">
        <w:rPr>
          <w:w w:val="110"/>
          <w:sz w:val="20"/>
        </w:rPr>
        <w:t>period</w:t>
      </w:r>
      <w:r w:rsidRPr="00FB324A">
        <w:rPr>
          <w:spacing w:val="-17"/>
          <w:w w:val="110"/>
          <w:sz w:val="20"/>
        </w:rPr>
        <w:t xml:space="preserve"> </w:t>
      </w:r>
      <w:r w:rsidRPr="00FB324A">
        <w:rPr>
          <w:w w:val="110"/>
          <w:sz w:val="20"/>
        </w:rPr>
        <w:t>to</w:t>
      </w:r>
      <w:r w:rsidRPr="00FB324A">
        <w:rPr>
          <w:spacing w:val="-18"/>
          <w:w w:val="110"/>
          <w:sz w:val="20"/>
        </w:rPr>
        <w:t xml:space="preserve"> </w:t>
      </w:r>
      <w:r w:rsidRPr="00FB324A">
        <w:rPr>
          <w:w w:val="110"/>
          <w:sz w:val="20"/>
        </w:rPr>
        <w:t>the</w:t>
      </w:r>
      <w:r w:rsidRPr="00FB324A">
        <w:rPr>
          <w:spacing w:val="-17"/>
          <w:w w:val="110"/>
          <w:sz w:val="20"/>
        </w:rPr>
        <w:t xml:space="preserve"> </w:t>
      </w:r>
      <w:r w:rsidRPr="00FB324A">
        <w:rPr>
          <w:w w:val="110"/>
          <w:sz w:val="20"/>
        </w:rPr>
        <w:t>venue</w:t>
      </w:r>
      <w:r w:rsidRPr="00FB324A">
        <w:rPr>
          <w:spacing w:val="-18"/>
          <w:w w:val="110"/>
          <w:sz w:val="20"/>
        </w:rPr>
        <w:t xml:space="preserve"> </w:t>
      </w:r>
      <w:r w:rsidRPr="00FB324A">
        <w:rPr>
          <w:w w:val="110"/>
          <w:sz w:val="20"/>
        </w:rPr>
        <w:t>was</w:t>
      </w:r>
      <w:r w:rsidRPr="00FB324A">
        <w:rPr>
          <w:spacing w:val="-19"/>
          <w:w w:val="110"/>
          <w:sz w:val="20"/>
        </w:rPr>
        <w:t xml:space="preserve"> </w:t>
      </w:r>
      <w:r w:rsidRPr="00FB324A">
        <w:rPr>
          <w:w w:val="110"/>
          <w:sz w:val="20"/>
        </w:rPr>
        <w:t>7</w:t>
      </w:r>
      <w:r w:rsidRPr="00FB324A">
        <w:rPr>
          <w:spacing w:val="-17"/>
          <w:w w:val="110"/>
          <w:sz w:val="20"/>
        </w:rPr>
        <w:t xml:space="preserve"> </w:t>
      </w:r>
      <w:r w:rsidRPr="00FB324A">
        <w:rPr>
          <w:w w:val="110"/>
          <w:sz w:val="20"/>
        </w:rPr>
        <w:t>minutes</w:t>
      </w:r>
      <w:r w:rsidRPr="00FB324A">
        <w:rPr>
          <w:spacing w:val="-19"/>
          <w:w w:val="110"/>
          <w:sz w:val="20"/>
        </w:rPr>
        <w:t xml:space="preserve"> </w:t>
      </w:r>
      <w:r w:rsidRPr="00FB324A">
        <w:rPr>
          <w:w w:val="110"/>
          <w:sz w:val="20"/>
        </w:rPr>
        <w:t>and</w:t>
      </w:r>
      <w:r w:rsidRPr="00FB324A">
        <w:rPr>
          <w:spacing w:val="-19"/>
          <w:w w:val="110"/>
          <w:sz w:val="20"/>
        </w:rPr>
        <w:t xml:space="preserve"> </w:t>
      </w:r>
      <w:r w:rsidRPr="00FB324A">
        <w:rPr>
          <w:w w:val="110"/>
          <w:sz w:val="20"/>
        </w:rPr>
        <w:t>11</w:t>
      </w:r>
      <w:r w:rsidRPr="00FB324A">
        <w:rPr>
          <w:spacing w:val="-18"/>
          <w:w w:val="110"/>
          <w:sz w:val="20"/>
        </w:rPr>
        <w:t xml:space="preserve"> </w:t>
      </w:r>
      <w:r w:rsidRPr="00FB324A">
        <w:rPr>
          <w:w w:val="110"/>
          <w:sz w:val="20"/>
        </w:rPr>
        <w:t>seconds.</w:t>
      </w:r>
      <w:r w:rsidRPr="00FB324A">
        <w:rPr>
          <w:spacing w:val="-19"/>
          <w:w w:val="110"/>
          <w:sz w:val="20"/>
        </w:rPr>
        <w:t xml:space="preserve"> </w:t>
      </w:r>
      <w:r w:rsidRPr="00FB324A">
        <w:rPr>
          <w:w w:val="110"/>
          <w:sz w:val="20"/>
        </w:rPr>
        <w:t>Cardiovascular</w:t>
      </w:r>
      <w:r w:rsidRPr="00FB324A">
        <w:rPr>
          <w:spacing w:val="-20"/>
          <w:w w:val="110"/>
          <w:sz w:val="20"/>
        </w:rPr>
        <w:t xml:space="preserve"> </w:t>
      </w:r>
      <w:r w:rsidRPr="00FB324A">
        <w:rPr>
          <w:w w:val="110"/>
          <w:sz w:val="20"/>
        </w:rPr>
        <w:t>diseases were</w:t>
      </w:r>
      <w:r w:rsidRPr="00FB324A">
        <w:rPr>
          <w:spacing w:val="-28"/>
          <w:w w:val="110"/>
          <w:sz w:val="20"/>
        </w:rPr>
        <w:t xml:space="preserve"> </w:t>
      </w:r>
      <w:r w:rsidRPr="00FB324A">
        <w:rPr>
          <w:w w:val="110"/>
          <w:sz w:val="20"/>
        </w:rPr>
        <w:t>detected</w:t>
      </w:r>
      <w:r w:rsidRPr="00FB324A">
        <w:rPr>
          <w:spacing w:val="-28"/>
          <w:w w:val="110"/>
          <w:sz w:val="20"/>
        </w:rPr>
        <w:t xml:space="preserve"> </w:t>
      </w:r>
      <w:r w:rsidRPr="00FB324A">
        <w:rPr>
          <w:w w:val="110"/>
          <w:sz w:val="20"/>
        </w:rPr>
        <w:t>in</w:t>
      </w:r>
      <w:r w:rsidRPr="00FB324A">
        <w:rPr>
          <w:spacing w:val="-29"/>
          <w:w w:val="110"/>
          <w:sz w:val="20"/>
        </w:rPr>
        <w:t xml:space="preserve"> </w:t>
      </w:r>
      <w:r w:rsidRPr="00FB324A">
        <w:rPr>
          <w:w w:val="110"/>
          <w:sz w:val="20"/>
        </w:rPr>
        <w:t>20.03%</w:t>
      </w:r>
      <w:r w:rsidRPr="00FB324A">
        <w:rPr>
          <w:spacing w:val="-28"/>
          <w:w w:val="110"/>
          <w:sz w:val="20"/>
        </w:rPr>
        <w:t xml:space="preserve"> </w:t>
      </w:r>
      <w:r w:rsidRPr="00FB324A">
        <w:rPr>
          <w:w w:val="110"/>
          <w:sz w:val="20"/>
        </w:rPr>
        <w:t>(n=42)</w:t>
      </w:r>
      <w:r w:rsidRPr="00FB324A">
        <w:rPr>
          <w:spacing w:val="-28"/>
          <w:w w:val="110"/>
          <w:sz w:val="20"/>
        </w:rPr>
        <w:t xml:space="preserve"> </w:t>
      </w:r>
      <w:r w:rsidRPr="00FB324A">
        <w:rPr>
          <w:w w:val="110"/>
          <w:sz w:val="20"/>
        </w:rPr>
        <w:t>of</w:t>
      </w:r>
      <w:r w:rsidRPr="00FB324A">
        <w:rPr>
          <w:spacing w:val="-29"/>
          <w:w w:val="110"/>
          <w:sz w:val="20"/>
        </w:rPr>
        <w:t xml:space="preserve"> </w:t>
      </w:r>
      <w:r w:rsidRPr="00FB324A">
        <w:rPr>
          <w:w w:val="110"/>
          <w:sz w:val="20"/>
        </w:rPr>
        <w:t>the</w:t>
      </w:r>
      <w:r w:rsidRPr="00FB324A">
        <w:rPr>
          <w:spacing w:val="-29"/>
          <w:w w:val="110"/>
          <w:sz w:val="20"/>
        </w:rPr>
        <w:t xml:space="preserve"> </w:t>
      </w:r>
      <w:r w:rsidRPr="00FB324A">
        <w:rPr>
          <w:w w:val="110"/>
          <w:sz w:val="20"/>
        </w:rPr>
        <w:t>cases</w:t>
      </w:r>
      <w:r w:rsidRPr="00FB324A">
        <w:rPr>
          <w:spacing w:val="-28"/>
          <w:w w:val="110"/>
          <w:sz w:val="20"/>
        </w:rPr>
        <w:t xml:space="preserve"> </w:t>
      </w:r>
      <w:r w:rsidRPr="00FB324A">
        <w:rPr>
          <w:w w:val="110"/>
          <w:sz w:val="20"/>
        </w:rPr>
        <w:t>transferred.</w:t>
      </w:r>
      <w:r w:rsidRPr="00FB324A">
        <w:rPr>
          <w:spacing w:val="-26"/>
          <w:w w:val="110"/>
          <w:sz w:val="20"/>
        </w:rPr>
        <w:t xml:space="preserve"> </w:t>
      </w:r>
      <w:r w:rsidRPr="00FB324A">
        <w:rPr>
          <w:w w:val="110"/>
          <w:sz w:val="20"/>
        </w:rPr>
        <w:t>Among</w:t>
      </w:r>
      <w:r w:rsidRPr="00FB324A">
        <w:rPr>
          <w:spacing w:val="-28"/>
          <w:w w:val="110"/>
          <w:sz w:val="20"/>
        </w:rPr>
        <w:t xml:space="preserve"> </w:t>
      </w:r>
      <w:r w:rsidRPr="00FB324A">
        <w:rPr>
          <w:w w:val="110"/>
          <w:sz w:val="20"/>
        </w:rPr>
        <w:t>the</w:t>
      </w:r>
      <w:r w:rsidRPr="00FB324A">
        <w:rPr>
          <w:spacing w:val="-28"/>
          <w:w w:val="110"/>
          <w:sz w:val="20"/>
        </w:rPr>
        <w:t xml:space="preserve"> </w:t>
      </w:r>
      <w:r w:rsidRPr="00FB324A">
        <w:rPr>
          <w:w w:val="110"/>
          <w:sz w:val="20"/>
        </w:rPr>
        <w:t>patients</w:t>
      </w:r>
      <w:r w:rsidRPr="00FB324A">
        <w:rPr>
          <w:spacing w:val="-28"/>
          <w:w w:val="110"/>
          <w:sz w:val="20"/>
        </w:rPr>
        <w:t xml:space="preserve"> </w:t>
      </w:r>
      <w:r w:rsidRPr="00FB324A">
        <w:rPr>
          <w:w w:val="110"/>
          <w:sz w:val="20"/>
        </w:rPr>
        <w:t>whom</w:t>
      </w:r>
      <w:r w:rsidRPr="00FB324A">
        <w:rPr>
          <w:spacing w:val="-28"/>
          <w:w w:val="110"/>
          <w:sz w:val="20"/>
        </w:rPr>
        <w:t xml:space="preserve"> </w:t>
      </w:r>
      <w:r w:rsidRPr="00FB324A">
        <w:rPr>
          <w:w w:val="110"/>
          <w:sz w:val="20"/>
        </w:rPr>
        <w:t>services</w:t>
      </w:r>
      <w:r w:rsidRPr="00FB324A">
        <w:rPr>
          <w:spacing w:val="-28"/>
          <w:w w:val="110"/>
          <w:sz w:val="20"/>
        </w:rPr>
        <w:t xml:space="preserve"> </w:t>
      </w:r>
      <w:r w:rsidRPr="00FB324A">
        <w:rPr>
          <w:w w:val="110"/>
          <w:sz w:val="20"/>
        </w:rPr>
        <w:t>were</w:t>
      </w:r>
      <w:r w:rsidRPr="00FB324A">
        <w:rPr>
          <w:spacing w:val="-27"/>
          <w:w w:val="110"/>
          <w:sz w:val="20"/>
        </w:rPr>
        <w:t xml:space="preserve"> </w:t>
      </w:r>
      <w:r w:rsidRPr="00FB324A">
        <w:rPr>
          <w:w w:val="110"/>
          <w:sz w:val="20"/>
        </w:rPr>
        <w:t>provided,</w:t>
      </w:r>
      <w:r w:rsidRPr="00FB324A">
        <w:rPr>
          <w:spacing w:val="-29"/>
          <w:w w:val="110"/>
          <w:sz w:val="20"/>
        </w:rPr>
        <w:t xml:space="preserve"> </w:t>
      </w:r>
      <w:r w:rsidRPr="00FB324A">
        <w:rPr>
          <w:w w:val="110"/>
          <w:sz w:val="20"/>
        </w:rPr>
        <w:t>blood pressure</w:t>
      </w:r>
      <w:r w:rsidRPr="00FB324A">
        <w:rPr>
          <w:spacing w:val="-22"/>
          <w:w w:val="110"/>
          <w:sz w:val="20"/>
        </w:rPr>
        <w:t xml:space="preserve"> </w:t>
      </w:r>
      <w:r w:rsidRPr="00FB324A">
        <w:rPr>
          <w:w w:val="110"/>
          <w:sz w:val="20"/>
        </w:rPr>
        <w:t>of</w:t>
      </w:r>
      <w:r w:rsidRPr="00FB324A">
        <w:rPr>
          <w:spacing w:val="-24"/>
          <w:w w:val="110"/>
          <w:sz w:val="20"/>
        </w:rPr>
        <w:t xml:space="preserve"> </w:t>
      </w:r>
      <w:r w:rsidRPr="00FB324A">
        <w:rPr>
          <w:w w:val="110"/>
          <w:sz w:val="20"/>
        </w:rPr>
        <w:t>177</w:t>
      </w:r>
      <w:r w:rsidRPr="00FB324A">
        <w:rPr>
          <w:spacing w:val="-24"/>
          <w:w w:val="110"/>
          <w:sz w:val="20"/>
        </w:rPr>
        <w:t xml:space="preserve"> </w:t>
      </w:r>
      <w:r w:rsidRPr="00FB324A">
        <w:rPr>
          <w:w w:val="110"/>
          <w:sz w:val="20"/>
        </w:rPr>
        <w:t>(85.5%)</w:t>
      </w:r>
      <w:r w:rsidRPr="00FB324A">
        <w:rPr>
          <w:spacing w:val="-22"/>
          <w:w w:val="110"/>
          <w:sz w:val="20"/>
        </w:rPr>
        <w:t xml:space="preserve"> </w:t>
      </w:r>
      <w:r w:rsidRPr="00FB324A">
        <w:rPr>
          <w:w w:val="110"/>
          <w:sz w:val="20"/>
        </w:rPr>
        <w:t>patients,</w:t>
      </w:r>
      <w:r w:rsidRPr="00FB324A">
        <w:rPr>
          <w:spacing w:val="-22"/>
          <w:w w:val="110"/>
          <w:sz w:val="20"/>
        </w:rPr>
        <w:t xml:space="preserve"> </w:t>
      </w:r>
      <w:r w:rsidRPr="00FB324A">
        <w:rPr>
          <w:w w:val="110"/>
          <w:sz w:val="20"/>
        </w:rPr>
        <w:t>blood</w:t>
      </w:r>
      <w:r w:rsidRPr="00FB324A">
        <w:rPr>
          <w:spacing w:val="-22"/>
          <w:w w:val="110"/>
          <w:sz w:val="20"/>
        </w:rPr>
        <w:t xml:space="preserve"> </w:t>
      </w:r>
      <w:r w:rsidRPr="00FB324A">
        <w:rPr>
          <w:w w:val="110"/>
          <w:sz w:val="20"/>
        </w:rPr>
        <w:t>glucose</w:t>
      </w:r>
      <w:r w:rsidRPr="00FB324A">
        <w:rPr>
          <w:spacing w:val="-23"/>
          <w:w w:val="110"/>
          <w:sz w:val="20"/>
        </w:rPr>
        <w:t xml:space="preserve"> </w:t>
      </w:r>
      <w:r w:rsidRPr="00FB324A">
        <w:rPr>
          <w:w w:val="110"/>
          <w:sz w:val="20"/>
        </w:rPr>
        <w:t>of</w:t>
      </w:r>
      <w:r w:rsidRPr="00FB324A">
        <w:rPr>
          <w:spacing w:val="-24"/>
          <w:w w:val="110"/>
          <w:sz w:val="20"/>
        </w:rPr>
        <w:t xml:space="preserve"> </w:t>
      </w:r>
      <w:r w:rsidRPr="00FB324A">
        <w:rPr>
          <w:w w:val="110"/>
          <w:sz w:val="20"/>
        </w:rPr>
        <w:t>69</w:t>
      </w:r>
      <w:r w:rsidRPr="00FB324A">
        <w:rPr>
          <w:spacing w:val="-21"/>
          <w:w w:val="110"/>
          <w:sz w:val="20"/>
        </w:rPr>
        <w:t xml:space="preserve"> </w:t>
      </w:r>
      <w:r w:rsidRPr="00FB324A">
        <w:rPr>
          <w:w w:val="110"/>
          <w:sz w:val="20"/>
        </w:rPr>
        <w:t>(33.3%)</w:t>
      </w:r>
      <w:r w:rsidRPr="00FB324A">
        <w:rPr>
          <w:spacing w:val="-23"/>
          <w:w w:val="110"/>
          <w:sz w:val="20"/>
        </w:rPr>
        <w:t xml:space="preserve"> </w:t>
      </w:r>
      <w:r w:rsidRPr="00FB324A">
        <w:rPr>
          <w:w w:val="110"/>
          <w:sz w:val="20"/>
        </w:rPr>
        <w:t>patients,</w:t>
      </w:r>
      <w:r w:rsidRPr="00FB324A">
        <w:rPr>
          <w:spacing w:val="-21"/>
          <w:w w:val="110"/>
          <w:sz w:val="20"/>
        </w:rPr>
        <w:t xml:space="preserve"> </w:t>
      </w:r>
      <w:r w:rsidRPr="00FB324A">
        <w:rPr>
          <w:w w:val="110"/>
          <w:sz w:val="20"/>
        </w:rPr>
        <w:t>body</w:t>
      </w:r>
      <w:r w:rsidRPr="00FB324A">
        <w:rPr>
          <w:spacing w:val="-23"/>
          <w:w w:val="110"/>
          <w:sz w:val="20"/>
        </w:rPr>
        <w:t xml:space="preserve"> </w:t>
      </w:r>
      <w:r w:rsidRPr="00FB324A">
        <w:rPr>
          <w:w w:val="110"/>
          <w:sz w:val="20"/>
        </w:rPr>
        <w:t>temperature</w:t>
      </w:r>
      <w:r w:rsidRPr="00FB324A">
        <w:rPr>
          <w:spacing w:val="-23"/>
          <w:w w:val="110"/>
          <w:sz w:val="20"/>
        </w:rPr>
        <w:t xml:space="preserve"> </w:t>
      </w:r>
      <w:r w:rsidRPr="00FB324A">
        <w:rPr>
          <w:w w:val="110"/>
          <w:sz w:val="20"/>
        </w:rPr>
        <w:t>of</w:t>
      </w:r>
      <w:r w:rsidRPr="00FB324A">
        <w:rPr>
          <w:spacing w:val="-24"/>
          <w:w w:val="110"/>
          <w:sz w:val="20"/>
        </w:rPr>
        <w:t xml:space="preserve"> </w:t>
      </w:r>
      <w:r w:rsidRPr="00FB324A">
        <w:rPr>
          <w:w w:val="110"/>
          <w:sz w:val="20"/>
        </w:rPr>
        <w:t>23</w:t>
      </w:r>
      <w:r w:rsidRPr="00FB324A">
        <w:rPr>
          <w:spacing w:val="-23"/>
          <w:w w:val="110"/>
          <w:sz w:val="20"/>
        </w:rPr>
        <w:t xml:space="preserve"> </w:t>
      </w:r>
      <w:r w:rsidRPr="00FB324A">
        <w:rPr>
          <w:w w:val="110"/>
          <w:sz w:val="20"/>
        </w:rPr>
        <w:t>(11.1%)</w:t>
      </w:r>
      <w:r w:rsidRPr="00FB324A">
        <w:rPr>
          <w:spacing w:val="-23"/>
          <w:w w:val="110"/>
          <w:sz w:val="20"/>
        </w:rPr>
        <w:t xml:space="preserve"> </w:t>
      </w:r>
      <w:r w:rsidRPr="00FB324A">
        <w:rPr>
          <w:w w:val="110"/>
          <w:sz w:val="20"/>
        </w:rPr>
        <w:t>patients, and</w:t>
      </w:r>
      <w:r w:rsidRPr="00FB324A">
        <w:rPr>
          <w:spacing w:val="-9"/>
          <w:w w:val="110"/>
          <w:sz w:val="20"/>
        </w:rPr>
        <w:t xml:space="preserve"> </w:t>
      </w:r>
      <w:r w:rsidRPr="00FB324A">
        <w:rPr>
          <w:w w:val="110"/>
          <w:sz w:val="20"/>
        </w:rPr>
        <w:t>oxygen</w:t>
      </w:r>
      <w:r w:rsidRPr="00FB324A">
        <w:rPr>
          <w:spacing w:val="-8"/>
          <w:w w:val="110"/>
          <w:sz w:val="20"/>
        </w:rPr>
        <w:t xml:space="preserve"> </w:t>
      </w:r>
      <w:r w:rsidRPr="00FB324A">
        <w:rPr>
          <w:w w:val="110"/>
          <w:sz w:val="20"/>
        </w:rPr>
        <w:t>saturation</w:t>
      </w:r>
      <w:r w:rsidRPr="00FB324A">
        <w:rPr>
          <w:spacing w:val="-7"/>
          <w:w w:val="110"/>
          <w:sz w:val="20"/>
        </w:rPr>
        <w:t xml:space="preserve"> </w:t>
      </w:r>
      <w:r w:rsidRPr="00FB324A">
        <w:rPr>
          <w:w w:val="110"/>
          <w:sz w:val="20"/>
        </w:rPr>
        <w:t>of</w:t>
      </w:r>
      <w:r w:rsidRPr="00FB324A">
        <w:rPr>
          <w:spacing w:val="-6"/>
          <w:w w:val="110"/>
          <w:sz w:val="20"/>
        </w:rPr>
        <w:t xml:space="preserve"> </w:t>
      </w:r>
      <w:r w:rsidRPr="00FB324A">
        <w:rPr>
          <w:w w:val="110"/>
          <w:sz w:val="20"/>
        </w:rPr>
        <w:t>90</w:t>
      </w:r>
      <w:r w:rsidRPr="00FB324A">
        <w:rPr>
          <w:spacing w:val="-7"/>
          <w:w w:val="110"/>
          <w:sz w:val="20"/>
        </w:rPr>
        <w:t xml:space="preserve"> </w:t>
      </w:r>
      <w:r w:rsidRPr="00FB324A">
        <w:rPr>
          <w:w w:val="110"/>
          <w:sz w:val="20"/>
        </w:rPr>
        <w:t>(43.5%)</w:t>
      </w:r>
      <w:r w:rsidRPr="00FB324A">
        <w:rPr>
          <w:spacing w:val="-5"/>
          <w:w w:val="110"/>
          <w:sz w:val="20"/>
        </w:rPr>
        <w:t xml:space="preserve"> </w:t>
      </w:r>
      <w:r w:rsidRPr="00FB324A">
        <w:rPr>
          <w:w w:val="110"/>
          <w:sz w:val="20"/>
        </w:rPr>
        <w:t>patients</w:t>
      </w:r>
      <w:r w:rsidRPr="00FB324A">
        <w:rPr>
          <w:spacing w:val="-6"/>
          <w:w w:val="110"/>
          <w:sz w:val="20"/>
        </w:rPr>
        <w:t xml:space="preserve"> </w:t>
      </w:r>
      <w:r w:rsidRPr="00FB324A">
        <w:rPr>
          <w:w w:val="110"/>
          <w:sz w:val="20"/>
        </w:rPr>
        <w:t>were</w:t>
      </w:r>
      <w:r w:rsidRPr="00FB324A">
        <w:rPr>
          <w:spacing w:val="-8"/>
          <w:w w:val="110"/>
          <w:sz w:val="20"/>
        </w:rPr>
        <w:t xml:space="preserve"> </w:t>
      </w:r>
      <w:r w:rsidRPr="00FB324A">
        <w:rPr>
          <w:w w:val="110"/>
          <w:sz w:val="20"/>
        </w:rPr>
        <w:t>measured.</w:t>
      </w:r>
      <w:r w:rsidRPr="00FB324A">
        <w:rPr>
          <w:spacing w:val="-7"/>
          <w:w w:val="110"/>
          <w:sz w:val="20"/>
        </w:rPr>
        <w:t xml:space="preserve"> </w:t>
      </w:r>
      <w:r w:rsidRPr="00FB324A">
        <w:rPr>
          <w:w w:val="110"/>
          <w:sz w:val="20"/>
        </w:rPr>
        <w:t>It</w:t>
      </w:r>
      <w:r w:rsidRPr="00FB324A">
        <w:rPr>
          <w:spacing w:val="-7"/>
          <w:w w:val="110"/>
          <w:sz w:val="20"/>
        </w:rPr>
        <w:t xml:space="preserve"> </w:t>
      </w:r>
      <w:r w:rsidRPr="00FB324A">
        <w:rPr>
          <w:w w:val="110"/>
          <w:sz w:val="20"/>
        </w:rPr>
        <w:t>was</w:t>
      </w:r>
      <w:r w:rsidRPr="00FB324A">
        <w:rPr>
          <w:spacing w:val="-6"/>
          <w:w w:val="110"/>
          <w:sz w:val="20"/>
        </w:rPr>
        <w:t xml:space="preserve"> </w:t>
      </w:r>
      <w:r w:rsidRPr="00FB324A">
        <w:rPr>
          <w:w w:val="110"/>
          <w:sz w:val="20"/>
        </w:rPr>
        <w:t>detected</w:t>
      </w:r>
      <w:r w:rsidRPr="00FB324A">
        <w:rPr>
          <w:spacing w:val="-6"/>
          <w:w w:val="110"/>
          <w:sz w:val="20"/>
        </w:rPr>
        <w:t xml:space="preserve"> </w:t>
      </w:r>
      <w:r w:rsidRPr="00FB324A">
        <w:rPr>
          <w:w w:val="110"/>
          <w:sz w:val="20"/>
        </w:rPr>
        <w:t>that</w:t>
      </w:r>
      <w:r w:rsidRPr="00FB324A">
        <w:rPr>
          <w:spacing w:val="-7"/>
          <w:w w:val="110"/>
          <w:sz w:val="20"/>
        </w:rPr>
        <w:t xml:space="preserve"> </w:t>
      </w:r>
      <w:r w:rsidRPr="00FB324A">
        <w:rPr>
          <w:w w:val="110"/>
          <w:sz w:val="20"/>
        </w:rPr>
        <w:t>services</w:t>
      </w:r>
      <w:r w:rsidRPr="00FB324A">
        <w:rPr>
          <w:spacing w:val="-6"/>
          <w:w w:val="110"/>
          <w:sz w:val="20"/>
        </w:rPr>
        <w:t xml:space="preserve"> </w:t>
      </w:r>
      <w:r w:rsidRPr="00FB324A">
        <w:rPr>
          <w:w w:val="110"/>
          <w:sz w:val="20"/>
        </w:rPr>
        <w:t>were</w:t>
      </w:r>
      <w:r w:rsidRPr="00FB324A">
        <w:rPr>
          <w:spacing w:val="-8"/>
          <w:w w:val="110"/>
          <w:sz w:val="20"/>
        </w:rPr>
        <w:t xml:space="preserve"> </w:t>
      </w:r>
      <w:r w:rsidRPr="00FB324A">
        <w:rPr>
          <w:w w:val="110"/>
          <w:sz w:val="20"/>
        </w:rPr>
        <w:t>provided</w:t>
      </w:r>
      <w:r w:rsidRPr="00FB324A">
        <w:rPr>
          <w:spacing w:val="-4"/>
          <w:w w:val="110"/>
          <w:sz w:val="20"/>
        </w:rPr>
        <w:t xml:space="preserve"> </w:t>
      </w:r>
      <w:r w:rsidRPr="00FB324A">
        <w:rPr>
          <w:w w:val="110"/>
          <w:sz w:val="20"/>
        </w:rPr>
        <w:t>with deficient</w:t>
      </w:r>
      <w:r w:rsidRPr="00FB324A">
        <w:rPr>
          <w:spacing w:val="-18"/>
          <w:w w:val="110"/>
          <w:sz w:val="20"/>
        </w:rPr>
        <w:t xml:space="preserve"> </w:t>
      </w:r>
      <w:r w:rsidRPr="00FB324A">
        <w:rPr>
          <w:w w:val="110"/>
          <w:sz w:val="20"/>
        </w:rPr>
        <w:t>equipment</w:t>
      </w:r>
      <w:r w:rsidRPr="00FB324A">
        <w:rPr>
          <w:spacing w:val="-18"/>
          <w:w w:val="110"/>
          <w:sz w:val="20"/>
        </w:rPr>
        <w:t xml:space="preserve"> </w:t>
      </w:r>
      <w:r w:rsidRPr="00FB324A">
        <w:rPr>
          <w:w w:val="110"/>
          <w:sz w:val="20"/>
        </w:rPr>
        <w:t>in</w:t>
      </w:r>
      <w:r w:rsidRPr="00FB324A">
        <w:rPr>
          <w:spacing w:val="-19"/>
          <w:w w:val="110"/>
          <w:sz w:val="20"/>
        </w:rPr>
        <w:t xml:space="preserve"> </w:t>
      </w:r>
      <w:r w:rsidRPr="00FB324A">
        <w:rPr>
          <w:w w:val="110"/>
          <w:sz w:val="20"/>
        </w:rPr>
        <w:t>79.2%</w:t>
      </w:r>
      <w:r w:rsidRPr="00FB324A">
        <w:rPr>
          <w:spacing w:val="-17"/>
          <w:w w:val="110"/>
          <w:sz w:val="20"/>
        </w:rPr>
        <w:t xml:space="preserve"> </w:t>
      </w:r>
      <w:r w:rsidRPr="00FB324A">
        <w:rPr>
          <w:w w:val="110"/>
          <w:sz w:val="20"/>
        </w:rPr>
        <w:t>of</w:t>
      </w:r>
      <w:r w:rsidRPr="00FB324A">
        <w:rPr>
          <w:spacing w:val="-18"/>
          <w:w w:val="110"/>
          <w:sz w:val="20"/>
        </w:rPr>
        <w:t xml:space="preserve"> </w:t>
      </w:r>
      <w:r w:rsidRPr="00FB324A">
        <w:rPr>
          <w:w w:val="110"/>
          <w:sz w:val="20"/>
        </w:rPr>
        <w:t>the</w:t>
      </w:r>
      <w:r w:rsidRPr="00FB324A">
        <w:rPr>
          <w:spacing w:val="-19"/>
          <w:w w:val="110"/>
          <w:sz w:val="20"/>
        </w:rPr>
        <w:t xml:space="preserve"> </w:t>
      </w:r>
      <w:r w:rsidRPr="00FB324A">
        <w:rPr>
          <w:w w:val="110"/>
          <w:sz w:val="20"/>
        </w:rPr>
        <w:t>cases.</w:t>
      </w:r>
      <w:r w:rsidRPr="00FB324A">
        <w:rPr>
          <w:spacing w:val="-18"/>
          <w:w w:val="110"/>
          <w:sz w:val="20"/>
        </w:rPr>
        <w:t xml:space="preserve"> </w:t>
      </w:r>
      <w:r w:rsidRPr="00FB324A">
        <w:rPr>
          <w:w w:val="110"/>
          <w:sz w:val="20"/>
        </w:rPr>
        <w:t>Evaluation</w:t>
      </w:r>
      <w:r w:rsidRPr="00FB324A">
        <w:rPr>
          <w:spacing w:val="-19"/>
          <w:w w:val="110"/>
          <w:sz w:val="20"/>
        </w:rPr>
        <w:t xml:space="preserve"> </w:t>
      </w:r>
      <w:r w:rsidRPr="00FB324A">
        <w:rPr>
          <w:w w:val="110"/>
          <w:sz w:val="20"/>
        </w:rPr>
        <w:t>of</w:t>
      </w:r>
      <w:r w:rsidRPr="00FB324A">
        <w:rPr>
          <w:spacing w:val="-18"/>
          <w:w w:val="110"/>
          <w:sz w:val="20"/>
        </w:rPr>
        <w:t xml:space="preserve"> </w:t>
      </w:r>
      <w:r w:rsidRPr="00FB324A">
        <w:rPr>
          <w:w w:val="110"/>
          <w:sz w:val="20"/>
        </w:rPr>
        <w:t>compliance</w:t>
      </w:r>
      <w:r w:rsidRPr="00FB324A">
        <w:rPr>
          <w:spacing w:val="-17"/>
          <w:w w:val="110"/>
          <w:sz w:val="20"/>
        </w:rPr>
        <w:t xml:space="preserve"> </w:t>
      </w:r>
      <w:r w:rsidRPr="00FB324A">
        <w:rPr>
          <w:w w:val="110"/>
          <w:sz w:val="20"/>
        </w:rPr>
        <w:t>to</w:t>
      </w:r>
      <w:r w:rsidRPr="00FB324A">
        <w:rPr>
          <w:spacing w:val="-18"/>
          <w:w w:val="110"/>
          <w:sz w:val="20"/>
        </w:rPr>
        <w:t xml:space="preserve"> </w:t>
      </w:r>
      <w:r w:rsidRPr="00FB324A">
        <w:rPr>
          <w:w w:val="110"/>
          <w:sz w:val="20"/>
        </w:rPr>
        <w:t>the</w:t>
      </w:r>
      <w:r w:rsidRPr="00FB324A">
        <w:rPr>
          <w:spacing w:val="-18"/>
          <w:w w:val="110"/>
          <w:sz w:val="20"/>
        </w:rPr>
        <w:t xml:space="preserve"> </w:t>
      </w:r>
      <w:r w:rsidRPr="00FB324A">
        <w:rPr>
          <w:w w:val="110"/>
          <w:sz w:val="20"/>
        </w:rPr>
        <w:t>algorithm</w:t>
      </w:r>
      <w:r w:rsidRPr="00FB324A">
        <w:rPr>
          <w:spacing w:val="-18"/>
          <w:w w:val="110"/>
          <w:sz w:val="20"/>
        </w:rPr>
        <w:t xml:space="preserve"> </w:t>
      </w:r>
      <w:r w:rsidRPr="00FB324A">
        <w:rPr>
          <w:w w:val="110"/>
          <w:sz w:val="20"/>
        </w:rPr>
        <w:t>was</w:t>
      </w:r>
      <w:r w:rsidRPr="00FB324A">
        <w:rPr>
          <w:spacing w:val="-18"/>
          <w:w w:val="110"/>
          <w:sz w:val="20"/>
        </w:rPr>
        <w:t xml:space="preserve"> </w:t>
      </w:r>
      <w:r w:rsidRPr="00FB324A">
        <w:rPr>
          <w:w w:val="110"/>
          <w:sz w:val="20"/>
        </w:rPr>
        <w:t>performed</w:t>
      </w:r>
      <w:r w:rsidRPr="00FB324A">
        <w:rPr>
          <w:spacing w:val="-18"/>
          <w:w w:val="110"/>
          <w:sz w:val="20"/>
        </w:rPr>
        <w:t xml:space="preserve"> </w:t>
      </w:r>
      <w:r w:rsidRPr="00FB324A">
        <w:rPr>
          <w:w w:val="110"/>
          <w:sz w:val="20"/>
        </w:rPr>
        <w:t>as</w:t>
      </w:r>
      <w:r w:rsidRPr="00FB324A">
        <w:rPr>
          <w:spacing w:val="-17"/>
          <w:w w:val="110"/>
          <w:sz w:val="20"/>
        </w:rPr>
        <w:t xml:space="preserve"> </w:t>
      </w:r>
      <w:r w:rsidRPr="00FB324A">
        <w:rPr>
          <w:w w:val="110"/>
          <w:sz w:val="20"/>
        </w:rPr>
        <w:t>follows: The</w:t>
      </w:r>
      <w:r w:rsidRPr="00FB324A">
        <w:rPr>
          <w:spacing w:val="-17"/>
          <w:w w:val="110"/>
          <w:sz w:val="20"/>
        </w:rPr>
        <w:t xml:space="preserve"> </w:t>
      </w:r>
      <w:r w:rsidRPr="00FB324A">
        <w:rPr>
          <w:w w:val="110"/>
          <w:sz w:val="20"/>
        </w:rPr>
        <w:t>algorithm</w:t>
      </w:r>
      <w:r w:rsidRPr="00FB324A">
        <w:rPr>
          <w:spacing w:val="-19"/>
          <w:w w:val="110"/>
          <w:sz w:val="20"/>
        </w:rPr>
        <w:t xml:space="preserve"> </w:t>
      </w:r>
      <w:r w:rsidRPr="00FB324A">
        <w:rPr>
          <w:w w:val="110"/>
          <w:sz w:val="20"/>
        </w:rPr>
        <w:t>compliance</w:t>
      </w:r>
      <w:r w:rsidRPr="00FB324A">
        <w:rPr>
          <w:spacing w:val="-15"/>
          <w:w w:val="110"/>
          <w:sz w:val="20"/>
        </w:rPr>
        <w:t xml:space="preserve"> </w:t>
      </w:r>
      <w:r w:rsidRPr="00FB324A">
        <w:rPr>
          <w:w w:val="110"/>
          <w:sz w:val="20"/>
        </w:rPr>
        <w:t>rate</w:t>
      </w:r>
      <w:r w:rsidRPr="00FB324A">
        <w:rPr>
          <w:spacing w:val="-19"/>
          <w:w w:val="110"/>
          <w:sz w:val="20"/>
        </w:rPr>
        <w:t xml:space="preserve"> </w:t>
      </w:r>
      <w:r w:rsidRPr="00FB324A">
        <w:rPr>
          <w:w w:val="110"/>
          <w:sz w:val="20"/>
        </w:rPr>
        <w:t>in</w:t>
      </w:r>
      <w:r w:rsidRPr="00FB324A">
        <w:rPr>
          <w:spacing w:val="-17"/>
          <w:w w:val="110"/>
          <w:sz w:val="20"/>
        </w:rPr>
        <w:t xml:space="preserve"> </w:t>
      </w:r>
      <w:r w:rsidRPr="00FB324A">
        <w:rPr>
          <w:w w:val="110"/>
          <w:sz w:val="20"/>
        </w:rPr>
        <w:t>venue</w:t>
      </w:r>
      <w:r w:rsidRPr="00FB324A">
        <w:rPr>
          <w:spacing w:val="-17"/>
          <w:w w:val="110"/>
          <w:sz w:val="20"/>
        </w:rPr>
        <w:t xml:space="preserve"> </w:t>
      </w:r>
      <w:r w:rsidRPr="00FB324A">
        <w:rPr>
          <w:w w:val="110"/>
          <w:sz w:val="20"/>
        </w:rPr>
        <w:t>evaluation</w:t>
      </w:r>
      <w:r w:rsidRPr="00FB324A">
        <w:rPr>
          <w:spacing w:val="-17"/>
          <w:w w:val="110"/>
          <w:sz w:val="20"/>
        </w:rPr>
        <w:t xml:space="preserve"> </w:t>
      </w:r>
      <w:r w:rsidRPr="00FB324A">
        <w:rPr>
          <w:w w:val="110"/>
          <w:sz w:val="20"/>
        </w:rPr>
        <w:t>was</w:t>
      </w:r>
      <w:r w:rsidRPr="00FB324A">
        <w:rPr>
          <w:spacing w:val="-14"/>
          <w:w w:val="110"/>
          <w:sz w:val="20"/>
        </w:rPr>
        <w:t xml:space="preserve"> </w:t>
      </w:r>
      <w:r w:rsidRPr="00FB324A">
        <w:rPr>
          <w:w w:val="110"/>
          <w:sz w:val="20"/>
        </w:rPr>
        <w:t>found</w:t>
      </w:r>
      <w:r w:rsidRPr="00FB324A">
        <w:rPr>
          <w:spacing w:val="-16"/>
          <w:w w:val="110"/>
          <w:sz w:val="20"/>
        </w:rPr>
        <w:t xml:space="preserve"> </w:t>
      </w:r>
      <w:r w:rsidRPr="00FB324A">
        <w:rPr>
          <w:w w:val="110"/>
          <w:sz w:val="20"/>
        </w:rPr>
        <w:t>3.4%</w:t>
      </w:r>
      <w:r w:rsidRPr="00FB324A">
        <w:rPr>
          <w:spacing w:val="-17"/>
          <w:w w:val="110"/>
          <w:sz w:val="20"/>
        </w:rPr>
        <w:t xml:space="preserve"> </w:t>
      </w:r>
      <w:r w:rsidRPr="00FB324A">
        <w:rPr>
          <w:w w:val="110"/>
          <w:sz w:val="20"/>
        </w:rPr>
        <w:t>(n=7);</w:t>
      </w:r>
      <w:r w:rsidRPr="00FB324A">
        <w:rPr>
          <w:spacing w:val="-16"/>
          <w:w w:val="110"/>
          <w:sz w:val="20"/>
        </w:rPr>
        <w:t xml:space="preserve"> </w:t>
      </w:r>
      <w:r w:rsidRPr="00FB324A">
        <w:rPr>
          <w:w w:val="110"/>
          <w:sz w:val="20"/>
        </w:rPr>
        <w:t>the</w:t>
      </w:r>
      <w:r w:rsidRPr="00FB324A">
        <w:rPr>
          <w:spacing w:val="-17"/>
          <w:w w:val="110"/>
          <w:sz w:val="20"/>
        </w:rPr>
        <w:t xml:space="preserve"> </w:t>
      </w:r>
      <w:r w:rsidRPr="00FB324A">
        <w:rPr>
          <w:w w:val="110"/>
          <w:sz w:val="20"/>
        </w:rPr>
        <w:t>compliance</w:t>
      </w:r>
      <w:r w:rsidRPr="00FB324A">
        <w:rPr>
          <w:spacing w:val="-17"/>
          <w:w w:val="110"/>
          <w:sz w:val="20"/>
        </w:rPr>
        <w:t xml:space="preserve"> </w:t>
      </w:r>
      <w:r w:rsidRPr="00FB324A">
        <w:rPr>
          <w:w w:val="110"/>
          <w:sz w:val="20"/>
        </w:rPr>
        <w:t>rate</w:t>
      </w:r>
      <w:r w:rsidRPr="00FB324A">
        <w:rPr>
          <w:spacing w:val="-18"/>
          <w:w w:val="110"/>
          <w:sz w:val="20"/>
        </w:rPr>
        <w:t xml:space="preserve"> </w:t>
      </w:r>
      <w:r w:rsidRPr="00FB324A">
        <w:rPr>
          <w:w w:val="110"/>
          <w:sz w:val="20"/>
        </w:rPr>
        <w:t>for</w:t>
      </w:r>
      <w:r w:rsidRPr="00FB324A">
        <w:rPr>
          <w:spacing w:val="-16"/>
          <w:w w:val="110"/>
          <w:sz w:val="20"/>
        </w:rPr>
        <w:t xml:space="preserve"> </w:t>
      </w:r>
      <w:r w:rsidRPr="00FB324A">
        <w:rPr>
          <w:w w:val="110"/>
          <w:sz w:val="20"/>
        </w:rPr>
        <w:t>evaluation</w:t>
      </w:r>
      <w:r w:rsidRPr="00FB324A">
        <w:rPr>
          <w:spacing w:val="-17"/>
          <w:w w:val="110"/>
          <w:sz w:val="20"/>
        </w:rPr>
        <w:t xml:space="preserve"> </w:t>
      </w:r>
      <w:r w:rsidRPr="00FB324A">
        <w:rPr>
          <w:w w:val="110"/>
          <w:sz w:val="20"/>
        </w:rPr>
        <w:t>of the</w:t>
      </w:r>
      <w:r w:rsidRPr="00FB324A">
        <w:rPr>
          <w:spacing w:val="-20"/>
          <w:w w:val="110"/>
          <w:sz w:val="20"/>
        </w:rPr>
        <w:t xml:space="preserve"> </w:t>
      </w:r>
      <w:r w:rsidRPr="00FB324A">
        <w:rPr>
          <w:w w:val="110"/>
          <w:sz w:val="20"/>
        </w:rPr>
        <w:t>interventions</w:t>
      </w:r>
      <w:r w:rsidRPr="00FB324A">
        <w:rPr>
          <w:spacing w:val="-18"/>
          <w:w w:val="110"/>
          <w:sz w:val="20"/>
        </w:rPr>
        <w:t xml:space="preserve"> </w:t>
      </w:r>
      <w:r w:rsidRPr="00FB324A">
        <w:rPr>
          <w:w w:val="110"/>
          <w:sz w:val="20"/>
        </w:rPr>
        <w:t>to</w:t>
      </w:r>
      <w:r w:rsidRPr="00FB324A">
        <w:rPr>
          <w:spacing w:val="-20"/>
          <w:w w:val="110"/>
          <w:sz w:val="20"/>
        </w:rPr>
        <w:t xml:space="preserve"> </w:t>
      </w:r>
      <w:r w:rsidRPr="00FB324A">
        <w:rPr>
          <w:w w:val="110"/>
          <w:sz w:val="20"/>
        </w:rPr>
        <w:t>the</w:t>
      </w:r>
      <w:r w:rsidRPr="00FB324A">
        <w:rPr>
          <w:spacing w:val="-23"/>
          <w:w w:val="110"/>
          <w:sz w:val="20"/>
        </w:rPr>
        <w:t xml:space="preserve"> </w:t>
      </w:r>
      <w:r w:rsidRPr="00FB324A">
        <w:rPr>
          <w:w w:val="110"/>
          <w:sz w:val="20"/>
        </w:rPr>
        <w:t>algorithm</w:t>
      </w:r>
      <w:r w:rsidRPr="00FB324A">
        <w:rPr>
          <w:spacing w:val="-19"/>
          <w:w w:val="110"/>
          <w:sz w:val="20"/>
        </w:rPr>
        <w:t xml:space="preserve"> </w:t>
      </w:r>
      <w:r w:rsidRPr="00FB324A">
        <w:rPr>
          <w:w w:val="110"/>
          <w:sz w:val="20"/>
        </w:rPr>
        <w:t>during</w:t>
      </w:r>
      <w:r w:rsidRPr="00FB324A">
        <w:rPr>
          <w:spacing w:val="-19"/>
          <w:w w:val="110"/>
          <w:sz w:val="20"/>
        </w:rPr>
        <w:t xml:space="preserve"> </w:t>
      </w:r>
      <w:r w:rsidRPr="00FB324A">
        <w:rPr>
          <w:w w:val="110"/>
          <w:sz w:val="20"/>
        </w:rPr>
        <w:t>the</w:t>
      </w:r>
      <w:r w:rsidRPr="00FB324A">
        <w:rPr>
          <w:spacing w:val="-20"/>
          <w:w w:val="110"/>
          <w:sz w:val="20"/>
        </w:rPr>
        <w:t xml:space="preserve"> </w:t>
      </w:r>
      <w:r w:rsidRPr="00FB324A">
        <w:rPr>
          <w:w w:val="110"/>
          <w:sz w:val="20"/>
        </w:rPr>
        <w:t>period</w:t>
      </w:r>
      <w:r w:rsidRPr="00FB324A">
        <w:rPr>
          <w:spacing w:val="-19"/>
          <w:w w:val="110"/>
          <w:sz w:val="20"/>
        </w:rPr>
        <w:t xml:space="preserve"> </w:t>
      </w:r>
      <w:r w:rsidRPr="00FB324A">
        <w:rPr>
          <w:w w:val="110"/>
          <w:sz w:val="20"/>
        </w:rPr>
        <w:t>from</w:t>
      </w:r>
      <w:r w:rsidRPr="00FB324A">
        <w:rPr>
          <w:spacing w:val="-22"/>
          <w:w w:val="110"/>
          <w:sz w:val="20"/>
        </w:rPr>
        <w:t xml:space="preserve"> </w:t>
      </w:r>
      <w:r w:rsidRPr="00FB324A">
        <w:rPr>
          <w:w w:val="110"/>
          <w:sz w:val="20"/>
        </w:rPr>
        <w:t>arrival</w:t>
      </w:r>
      <w:r w:rsidRPr="00FB324A">
        <w:rPr>
          <w:spacing w:val="-21"/>
          <w:w w:val="110"/>
          <w:sz w:val="20"/>
        </w:rPr>
        <w:t xml:space="preserve"> </w:t>
      </w:r>
      <w:r w:rsidRPr="00FB324A">
        <w:rPr>
          <w:w w:val="110"/>
          <w:sz w:val="20"/>
        </w:rPr>
        <w:t>to</w:t>
      </w:r>
      <w:r w:rsidRPr="00FB324A">
        <w:rPr>
          <w:spacing w:val="-19"/>
          <w:w w:val="110"/>
          <w:sz w:val="20"/>
        </w:rPr>
        <w:t xml:space="preserve"> </w:t>
      </w:r>
      <w:r w:rsidRPr="00FB324A">
        <w:rPr>
          <w:w w:val="110"/>
          <w:sz w:val="20"/>
        </w:rPr>
        <w:t>the</w:t>
      </w:r>
      <w:r w:rsidRPr="00FB324A">
        <w:rPr>
          <w:spacing w:val="-20"/>
          <w:w w:val="110"/>
          <w:sz w:val="20"/>
        </w:rPr>
        <w:t xml:space="preserve"> </w:t>
      </w:r>
      <w:r w:rsidRPr="00FB324A">
        <w:rPr>
          <w:w w:val="110"/>
          <w:sz w:val="20"/>
        </w:rPr>
        <w:t>venue</w:t>
      </w:r>
      <w:r w:rsidRPr="00FB324A">
        <w:rPr>
          <w:spacing w:val="-20"/>
          <w:w w:val="110"/>
          <w:sz w:val="20"/>
        </w:rPr>
        <w:t xml:space="preserve"> </w:t>
      </w:r>
      <w:r w:rsidRPr="00FB324A">
        <w:rPr>
          <w:w w:val="110"/>
          <w:sz w:val="20"/>
        </w:rPr>
        <w:t>to</w:t>
      </w:r>
      <w:r w:rsidRPr="00FB324A">
        <w:rPr>
          <w:spacing w:val="-19"/>
          <w:w w:val="110"/>
          <w:sz w:val="20"/>
        </w:rPr>
        <w:t xml:space="preserve"> </w:t>
      </w:r>
      <w:r w:rsidRPr="00FB324A">
        <w:rPr>
          <w:w w:val="110"/>
          <w:sz w:val="20"/>
        </w:rPr>
        <w:t>transfer</w:t>
      </w:r>
      <w:r w:rsidRPr="00FB324A">
        <w:rPr>
          <w:spacing w:val="-20"/>
          <w:w w:val="110"/>
          <w:sz w:val="20"/>
        </w:rPr>
        <w:t xml:space="preserve"> </w:t>
      </w:r>
      <w:r w:rsidRPr="00FB324A">
        <w:rPr>
          <w:w w:val="110"/>
          <w:sz w:val="20"/>
        </w:rPr>
        <w:t>to</w:t>
      </w:r>
      <w:r w:rsidRPr="00FB324A">
        <w:rPr>
          <w:spacing w:val="-20"/>
          <w:w w:val="110"/>
          <w:sz w:val="20"/>
        </w:rPr>
        <w:t xml:space="preserve"> </w:t>
      </w:r>
      <w:r w:rsidRPr="00FB324A">
        <w:rPr>
          <w:w w:val="110"/>
          <w:sz w:val="20"/>
        </w:rPr>
        <w:t>the</w:t>
      </w:r>
      <w:r w:rsidRPr="00FB324A">
        <w:rPr>
          <w:spacing w:val="-23"/>
          <w:w w:val="110"/>
          <w:sz w:val="20"/>
        </w:rPr>
        <w:t xml:space="preserve"> </w:t>
      </w:r>
      <w:r w:rsidRPr="00FB324A">
        <w:rPr>
          <w:w w:val="110"/>
          <w:sz w:val="20"/>
        </w:rPr>
        <w:t>hospital</w:t>
      </w:r>
      <w:r w:rsidRPr="00FB324A">
        <w:rPr>
          <w:spacing w:val="-18"/>
          <w:w w:val="110"/>
          <w:sz w:val="20"/>
        </w:rPr>
        <w:t xml:space="preserve"> </w:t>
      </w:r>
      <w:r w:rsidRPr="00FB324A">
        <w:rPr>
          <w:w w:val="110"/>
          <w:sz w:val="20"/>
        </w:rPr>
        <w:t>was</w:t>
      </w:r>
      <w:r w:rsidRPr="00FB324A">
        <w:rPr>
          <w:spacing w:val="-21"/>
          <w:w w:val="110"/>
          <w:sz w:val="20"/>
        </w:rPr>
        <w:t xml:space="preserve"> </w:t>
      </w:r>
      <w:r w:rsidRPr="00FB324A">
        <w:rPr>
          <w:w w:val="110"/>
          <w:sz w:val="20"/>
        </w:rPr>
        <w:t>found 3.9% (n=8). Evaluation of both processes revealed that 11.9% (n=5) of the interventions implemented for cardiovascular</w:t>
      </w:r>
      <w:r w:rsidRPr="00FB324A">
        <w:rPr>
          <w:spacing w:val="-12"/>
          <w:w w:val="110"/>
          <w:sz w:val="20"/>
        </w:rPr>
        <w:t xml:space="preserve"> </w:t>
      </w:r>
      <w:r w:rsidRPr="00FB324A">
        <w:rPr>
          <w:w w:val="110"/>
          <w:sz w:val="20"/>
        </w:rPr>
        <w:t>diseases</w:t>
      </w:r>
      <w:r w:rsidRPr="00FB324A">
        <w:rPr>
          <w:spacing w:val="-8"/>
          <w:w w:val="110"/>
          <w:sz w:val="20"/>
        </w:rPr>
        <w:t xml:space="preserve"> </w:t>
      </w:r>
      <w:r w:rsidRPr="00FB324A">
        <w:rPr>
          <w:w w:val="110"/>
          <w:sz w:val="20"/>
        </w:rPr>
        <w:t>and</w:t>
      </w:r>
      <w:r w:rsidRPr="00FB324A">
        <w:rPr>
          <w:spacing w:val="-9"/>
          <w:w w:val="110"/>
          <w:sz w:val="20"/>
        </w:rPr>
        <w:t xml:space="preserve"> </w:t>
      </w:r>
      <w:r w:rsidRPr="00FB324A">
        <w:rPr>
          <w:w w:val="110"/>
          <w:sz w:val="20"/>
        </w:rPr>
        <w:t>2.6%</w:t>
      </w:r>
      <w:r w:rsidRPr="00FB324A">
        <w:rPr>
          <w:spacing w:val="-8"/>
          <w:w w:val="110"/>
          <w:sz w:val="20"/>
        </w:rPr>
        <w:t xml:space="preserve"> </w:t>
      </w:r>
      <w:r w:rsidRPr="00FB324A">
        <w:rPr>
          <w:w w:val="110"/>
          <w:sz w:val="20"/>
        </w:rPr>
        <w:t>(n=1)</w:t>
      </w:r>
      <w:r w:rsidRPr="00FB324A">
        <w:rPr>
          <w:spacing w:val="-7"/>
          <w:w w:val="110"/>
          <w:sz w:val="20"/>
        </w:rPr>
        <w:t xml:space="preserve"> </w:t>
      </w:r>
      <w:r w:rsidRPr="00FB324A">
        <w:rPr>
          <w:w w:val="110"/>
          <w:sz w:val="20"/>
        </w:rPr>
        <w:t>of</w:t>
      </w:r>
      <w:r w:rsidRPr="00FB324A">
        <w:rPr>
          <w:spacing w:val="-9"/>
          <w:w w:val="110"/>
          <w:sz w:val="20"/>
        </w:rPr>
        <w:t xml:space="preserve"> </w:t>
      </w:r>
      <w:r w:rsidRPr="00FB324A">
        <w:rPr>
          <w:w w:val="110"/>
          <w:sz w:val="20"/>
        </w:rPr>
        <w:t>the</w:t>
      </w:r>
      <w:r w:rsidRPr="00FB324A">
        <w:rPr>
          <w:spacing w:val="-10"/>
          <w:w w:val="110"/>
          <w:sz w:val="20"/>
        </w:rPr>
        <w:t xml:space="preserve"> </w:t>
      </w:r>
      <w:r w:rsidRPr="00FB324A">
        <w:rPr>
          <w:w w:val="110"/>
          <w:sz w:val="20"/>
        </w:rPr>
        <w:t>interventions</w:t>
      </w:r>
      <w:r w:rsidRPr="00FB324A">
        <w:rPr>
          <w:spacing w:val="-8"/>
          <w:w w:val="110"/>
          <w:sz w:val="20"/>
        </w:rPr>
        <w:t xml:space="preserve"> </w:t>
      </w:r>
      <w:r w:rsidRPr="00FB324A">
        <w:rPr>
          <w:w w:val="110"/>
          <w:sz w:val="20"/>
        </w:rPr>
        <w:t>implemented</w:t>
      </w:r>
      <w:r w:rsidRPr="00FB324A">
        <w:rPr>
          <w:spacing w:val="-9"/>
          <w:w w:val="110"/>
          <w:sz w:val="20"/>
        </w:rPr>
        <w:t xml:space="preserve"> </w:t>
      </w:r>
      <w:r w:rsidRPr="00FB324A">
        <w:rPr>
          <w:w w:val="110"/>
          <w:sz w:val="20"/>
        </w:rPr>
        <w:t>for</w:t>
      </w:r>
      <w:r w:rsidRPr="00FB324A">
        <w:rPr>
          <w:spacing w:val="-8"/>
          <w:w w:val="110"/>
          <w:sz w:val="20"/>
        </w:rPr>
        <w:t xml:space="preserve"> </w:t>
      </w:r>
      <w:r w:rsidRPr="00FB324A">
        <w:rPr>
          <w:w w:val="110"/>
          <w:sz w:val="20"/>
        </w:rPr>
        <w:t>respiratory</w:t>
      </w:r>
      <w:r w:rsidRPr="00FB324A">
        <w:rPr>
          <w:spacing w:val="-10"/>
          <w:w w:val="110"/>
          <w:sz w:val="20"/>
        </w:rPr>
        <w:t xml:space="preserve"> </w:t>
      </w:r>
      <w:r w:rsidRPr="00FB324A">
        <w:rPr>
          <w:w w:val="110"/>
          <w:sz w:val="20"/>
        </w:rPr>
        <w:t>system</w:t>
      </w:r>
      <w:r w:rsidRPr="00FB324A">
        <w:rPr>
          <w:spacing w:val="-9"/>
          <w:w w:val="110"/>
          <w:sz w:val="20"/>
        </w:rPr>
        <w:t xml:space="preserve"> </w:t>
      </w:r>
      <w:r w:rsidRPr="00FB324A">
        <w:rPr>
          <w:w w:val="110"/>
          <w:sz w:val="20"/>
        </w:rPr>
        <w:t>diseases</w:t>
      </w:r>
      <w:r w:rsidRPr="00FB324A">
        <w:rPr>
          <w:spacing w:val="-8"/>
          <w:w w:val="110"/>
          <w:sz w:val="20"/>
        </w:rPr>
        <w:t xml:space="preserve"> </w:t>
      </w:r>
      <w:r w:rsidRPr="00FB324A">
        <w:rPr>
          <w:w w:val="110"/>
          <w:sz w:val="20"/>
        </w:rPr>
        <w:t>were compliant</w:t>
      </w:r>
      <w:r w:rsidRPr="00FB324A">
        <w:rPr>
          <w:spacing w:val="-5"/>
          <w:w w:val="110"/>
          <w:sz w:val="20"/>
        </w:rPr>
        <w:t xml:space="preserve"> </w:t>
      </w:r>
      <w:r w:rsidRPr="00FB324A">
        <w:rPr>
          <w:w w:val="110"/>
          <w:sz w:val="20"/>
        </w:rPr>
        <w:t>to</w:t>
      </w:r>
      <w:r w:rsidRPr="00FB324A">
        <w:rPr>
          <w:spacing w:val="-2"/>
          <w:w w:val="110"/>
          <w:sz w:val="20"/>
        </w:rPr>
        <w:t xml:space="preserve"> </w:t>
      </w:r>
      <w:r w:rsidRPr="00FB324A">
        <w:rPr>
          <w:w w:val="110"/>
          <w:sz w:val="20"/>
        </w:rPr>
        <w:t>the</w:t>
      </w:r>
      <w:r w:rsidRPr="00FB324A">
        <w:rPr>
          <w:spacing w:val="-5"/>
          <w:w w:val="110"/>
          <w:sz w:val="20"/>
        </w:rPr>
        <w:t xml:space="preserve"> </w:t>
      </w:r>
      <w:r w:rsidRPr="00FB324A">
        <w:rPr>
          <w:w w:val="110"/>
          <w:sz w:val="20"/>
        </w:rPr>
        <w:t>algorithm.</w:t>
      </w:r>
      <w:r w:rsidRPr="00FB324A">
        <w:rPr>
          <w:spacing w:val="-2"/>
          <w:w w:val="110"/>
          <w:sz w:val="20"/>
        </w:rPr>
        <w:t xml:space="preserve"> </w:t>
      </w:r>
      <w:r w:rsidRPr="00FB324A">
        <w:rPr>
          <w:w w:val="110"/>
          <w:sz w:val="20"/>
        </w:rPr>
        <w:t>The</w:t>
      </w:r>
      <w:r w:rsidRPr="00FB324A">
        <w:rPr>
          <w:spacing w:val="-5"/>
          <w:w w:val="110"/>
          <w:sz w:val="20"/>
        </w:rPr>
        <w:t xml:space="preserve"> </w:t>
      </w:r>
      <w:r w:rsidRPr="00FB324A">
        <w:rPr>
          <w:w w:val="110"/>
          <w:sz w:val="20"/>
        </w:rPr>
        <w:t>interventions</w:t>
      </w:r>
      <w:r w:rsidRPr="00FB324A">
        <w:rPr>
          <w:spacing w:val="-3"/>
          <w:w w:val="110"/>
          <w:sz w:val="20"/>
        </w:rPr>
        <w:t xml:space="preserve"> </w:t>
      </w:r>
      <w:r w:rsidRPr="00FB324A">
        <w:rPr>
          <w:w w:val="110"/>
          <w:sz w:val="20"/>
        </w:rPr>
        <w:t>done</w:t>
      </w:r>
      <w:r w:rsidRPr="00FB324A">
        <w:rPr>
          <w:spacing w:val="-5"/>
          <w:w w:val="110"/>
          <w:sz w:val="20"/>
        </w:rPr>
        <w:t xml:space="preserve"> </w:t>
      </w:r>
      <w:r w:rsidRPr="00FB324A">
        <w:rPr>
          <w:w w:val="110"/>
          <w:sz w:val="20"/>
        </w:rPr>
        <w:t>for</w:t>
      </w:r>
      <w:r w:rsidRPr="00FB324A">
        <w:rPr>
          <w:spacing w:val="-3"/>
          <w:w w:val="110"/>
          <w:sz w:val="20"/>
        </w:rPr>
        <w:t xml:space="preserve"> </w:t>
      </w:r>
      <w:r w:rsidRPr="00FB324A">
        <w:rPr>
          <w:w w:val="110"/>
          <w:sz w:val="20"/>
        </w:rPr>
        <w:t>neurological</w:t>
      </w:r>
      <w:r w:rsidRPr="00FB324A">
        <w:rPr>
          <w:spacing w:val="-3"/>
          <w:w w:val="110"/>
          <w:sz w:val="20"/>
        </w:rPr>
        <w:t xml:space="preserve"> </w:t>
      </w:r>
      <w:r w:rsidRPr="00FB324A">
        <w:rPr>
          <w:w w:val="110"/>
          <w:sz w:val="20"/>
        </w:rPr>
        <w:t>diseases,</w:t>
      </w:r>
      <w:r w:rsidRPr="00FB324A">
        <w:rPr>
          <w:spacing w:val="-4"/>
          <w:w w:val="110"/>
          <w:sz w:val="20"/>
        </w:rPr>
        <w:t xml:space="preserve"> </w:t>
      </w:r>
      <w:r w:rsidRPr="00FB324A">
        <w:rPr>
          <w:w w:val="110"/>
          <w:sz w:val="20"/>
        </w:rPr>
        <w:t>traumas,</w:t>
      </w:r>
      <w:r w:rsidRPr="00FB324A">
        <w:rPr>
          <w:spacing w:val="-4"/>
          <w:w w:val="110"/>
          <w:sz w:val="20"/>
        </w:rPr>
        <w:t xml:space="preserve"> </w:t>
      </w:r>
      <w:r w:rsidRPr="00FB324A">
        <w:rPr>
          <w:w w:val="110"/>
          <w:sz w:val="20"/>
        </w:rPr>
        <w:t>metabolic</w:t>
      </w:r>
      <w:r w:rsidRPr="00FB324A">
        <w:rPr>
          <w:spacing w:val="-4"/>
          <w:w w:val="110"/>
          <w:sz w:val="20"/>
        </w:rPr>
        <w:t xml:space="preserve"> </w:t>
      </w:r>
      <w:r w:rsidRPr="00FB324A">
        <w:rPr>
          <w:w w:val="110"/>
          <w:sz w:val="20"/>
        </w:rPr>
        <w:t>diseases</w:t>
      </w:r>
      <w:r w:rsidRPr="00FB324A">
        <w:rPr>
          <w:spacing w:val="-3"/>
          <w:w w:val="110"/>
          <w:sz w:val="20"/>
        </w:rPr>
        <w:t xml:space="preserve"> </w:t>
      </w:r>
      <w:r w:rsidRPr="00FB324A">
        <w:rPr>
          <w:w w:val="110"/>
          <w:sz w:val="20"/>
        </w:rPr>
        <w:t>and other conditions were detected non-compliant during both processes. Evaluation of the venue interventions revealed the following findings; respiratory control which should be done according to the algorithm was not performed</w:t>
      </w:r>
      <w:r w:rsidRPr="00FB324A">
        <w:rPr>
          <w:spacing w:val="-19"/>
          <w:w w:val="110"/>
          <w:sz w:val="20"/>
        </w:rPr>
        <w:t xml:space="preserve"> </w:t>
      </w:r>
      <w:r w:rsidRPr="00FB324A">
        <w:rPr>
          <w:w w:val="110"/>
          <w:sz w:val="20"/>
        </w:rPr>
        <w:t>in</w:t>
      </w:r>
      <w:r w:rsidRPr="00FB324A">
        <w:rPr>
          <w:spacing w:val="-18"/>
          <w:w w:val="110"/>
          <w:sz w:val="20"/>
        </w:rPr>
        <w:t xml:space="preserve"> </w:t>
      </w:r>
      <w:r w:rsidRPr="00FB324A">
        <w:rPr>
          <w:w w:val="110"/>
          <w:sz w:val="20"/>
        </w:rPr>
        <w:t>42.9%</w:t>
      </w:r>
      <w:r w:rsidRPr="00FB324A">
        <w:rPr>
          <w:spacing w:val="-18"/>
          <w:w w:val="110"/>
          <w:sz w:val="20"/>
        </w:rPr>
        <w:t xml:space="preserve"> </w:t>
      </w:r>
      <w:r w:rsidRPr="00FB324A">
        <w:rPr>
          <w:w w:val="110"/>
          <w:sz w:val="20"/>
        </w:rPr>
        <w:t>(n=89)</w:t>
      </w:r>
      <w:r w:rsidRPr="00FB324A">
        <w:rPr>
          <w:spacing w:val="-13"/>
          <w:w w:val="110"/>
          <w:sz w:val="20"/>
        </w:rPr>
        <w:t xml:space="preserve"> </w:t>
      </w:r>
      <w:r w:rsidRPr="00FB324A">
        <w:rPr>
          <w:w w:val="110"/>
          <w:sz w:val="20"/>
        </w:rPr>
        <w:t>of</w:t>
      </w:r>
      <w:r w:rsidRPr="00FB324A">
        <w:rPr>
          <w:spacing w:val="-19"/>
          <w:w w:val="110"/>
          <w:sz w:val="20"/>
        </w:rPr>
        <w:t xml:space="preserve"> </w:t>
      </w:r>
      <w:r w:rsidRPr="00FB324A">
        <w:rPr>
          <w:w w:val="110"/>
          <w:sz w:val="20"/>
        </w:rPr>
        <w:t>the</w:t>
      </w:r>
      <w:r w:rsidRPr="00FB324A">
        <w:rPr>
          <w:spacing w:val="-19"/>
          <w:w w:val="110"/>
          <w:sz w:val="20"/>
        </w:rPr>
        <w:t xml:space="preserve"> </w:t>
      </w:r>
      <w:r w:rsidRPr="00FB324A">
        <w:rPr>
          <w:w w:val="110"/>
          <w:sz w:val="20"/>
        </w:rPr>
        <w:t>cases;</w:t>
      </w:r>
      <w:r w:rsidRPr="00FB324A">
        <w:rPr>
          <w:spacing w:val="-17"/>
          <w:w w:val="110"/>
          <w:sz w:val="20"/>
        </w:rPr>
        <w:t xml:space="preserve"> </w:t>
      </w:r>
      <w:r w:rsidRPr="00FB324A">
        <w:rPr>
          <w:w w:val="110"/>
          <w:sz w:val="20"/>
        </w:rPr>
        <w:t>circulation</w:t>
      </w:r>
      <w:r w:rsidRPr="00FB324A">
        <w:rPr>
          <w:spacing w:val="-18"/>
          <w:w w:val="110"/>
          <w:sz w:val="20"/>
        </w:rPr>
        <w:t xml:space="preserve"> </w:t>
      </w:r>
      <w:r w:rsidRPr="00FB324A">
        <w:rPr>
          <w:w w:val="110"/>
          <w:sz w:val="20"/>
        </w:rPr>
        <w:t>control</w:t>
      </w:r>
      <w:r w:rsidRPr="00FB324A">
        <w:rPr>
          <w:spacing w:val="-17"/>
          <w:w w:val="110"/>
          <w:sz w:val="20"/>
        </w:rPr>
        <w:t xml:space="preserve"> </w:t>
      </w:r>
      <w:r w:rsidRPr="00FB324A">
        <w:rPr>
          <w:w w:val="110"/>
          <w:sz w:val="20"/>
        </w:rPr>
        <w:t>was</w:t>
      </w:r>
      <w:r w:rsidRPr="00FB324A">
        <w:rPr>
          <w:spacing w:val="-16"/>
          <w:w w:val="110"/>
          <w:sz w:val="20"/>
        </w:rPr>
        <w:t xml:space="preserve"> </w:t>
      </w:r>
      <w:r w:rsidRPr="00FB324A">
        <w:rPr>
          <w:w w:val="110"/>
          <w:sz w:val="20"/>
        </w:rPr>
        <w:t>not</w:t>
      </w:r>
      <w:r w:rsidRPr="00FB324A">
        <w:rPr>
          <w:spacing w:val="-17"/>
          <w:w w:val="110"/>
          <w:sz w:val="20"/>
        </w:rPr>
        <w:t xml:space="preserve"> </w:t>
      </w:r>
      <w:r w:rsidRPr="00FB324A">
        <w:rPr>
          <w:w w:val="110"/>
          <w:sz w:val="20"/>
        </w:rPr>
        <w:t>done</w:t>
      </w:r>
      <w:r w:rsidRPr="00FB324A">
        <w:rPr>
          <w:spacing w:val="-18"/>
          <w:w w:val="110"/>
          <w:sz w:val="20"/>
        </w:rPr>
        <w:t xml:space="preserve"> </w:t>
      </w:r>
      <w:r w:rsidRPr="00FB324A">
        <w:rPr>
          <w:w w:val="110"/>
          <w:sz w:val="20"/>
        </w:rPr>
        <w:t>in</w:t>
      </w:r>
      <w:r w:rsidRPr="00FB324A">
        <w:rPr>
          <w:spacing w:val="-18"/>
          <w:w w:val="110"/>
          <w:sz w:val="20"/>
        </w:rPr>
        <w:t xml:space="preserve"> </w:t>
      </w:r>
      <w:r w:rsidRPr="00FB324A">
        <w:rPr>
          <w:w w:val="110"/>
          <w:sz w:val="20"/>
        </w:rPr>
        <w:t>73.9%</w:t>
      </w:r>
      <w:r w:rsidRPr="00FB324A">
        <w:rPr>
          <w:spacing w:val="-17"/>
          <w:w w:val="110"/>
          <w:sz w:val="20"/>
        </w:rPr>
        <w:t xml:space="preserve"> </w:t>
      </w:r>
      <w:r w:rsidRPr="00FB324A">
        <w:rPr>
          <w:w w:val="110"/>
          <w:sz w:val="20"/>
        </w:rPr>
        <w:t>(n=153)</w:t>
      </w:r>
      <w:r w:rsidRPr="00FB324A">
        <w:rPr>
          <w:spacing w:val="-16"/>
          <w:w w:val="110"/>
          <w:sz w:val="20"/>
        </w:rPr>
        <w:t xml:space="preserve"> </w:t>
      </w:r>
      <w:r w:rsidRPr="00FB324A">
        <w:rPr>
          <w:w w:val="110"/>
          <w:sz w:val="20"/>
        </w:rPr>
        <w:t>of</w:t>
      </w:r>
      <w:r w:rsidRPr="00FB324A">
        <w:rPr>
          <w:spacing w:val="-17"/>
          <w:w w:val="110"/>
          <w:sz w:val="20"/>
        </w:rPr>
        <w:t xml:space="preserve"> </w:t>
      </w:r>
      <w:r w:rsidRPr="00FB324A">
        <w:rPr>
          <w:w w:val="110"/>
          <w:sz w:val="20"/>
        </w:rPr>
        <w:t>the</w:t>
      </w:r>
      <w:r w:rsidRPr="00FB324A">
        <w:rPr>
          <w:spacing w:val="-17"/>
          <w:w w:val="110"/>
          <w:sz w:val="20"/>
        </w:rPr>
        <w:t xml:space="preserve"> </w:t>
      </w:r>
      <w:r w:rsidRPr="00FB324A">
        <w:rPr>
          <w:w w:val="110"/>
          <w:sz w:val="20"/>
        </w:rPr>
        <w:t>cases;</w:t>
      </w:r>
      <w:r w:rsidRPr="00FB324A">
        <w:rPr>
          <w:spacing w:val="-17"/>
          <w:w w:val="110"/>
          <w:sz w:val="20"/>
        </w:rPr>
        <w:t xml:space="preserve"> </w:t>
      </w:r>
      <w:r w:rsidRPr="00FB324A">
        <w:rPr>
          <w:w w:val="110"/>
          <w:sz w:val="20"/>
        </w:rPr>
        <w:t>oxygen administration was not executed in 66.6% (n=28) of the cases; circulation monitoring was not done in 57.1% (n=24) of the cases; respiration monitoring was not performed in 60.8% (n=126); intravenous access was not obtained</w:t>
      </w:r>
      <w:r w:rsidRPr="00FB324A">
        <w:rPr>
          <w:spacing w:val="-7"/>
          <w:w w:val="110"/>
          <w:sz w:val="20"/>
        </w:rPr>
        <w:t xml:space="preserve"> </w:t>
      </w:r>
      <w:r w:rsidRPr="00FB324A">
        <w:rPr>
          <w:w w:val="110"/>
          <w:sz w:val="20"/>
        </w:rPr>
        <w:t>or</w:t>
      </w:r>
      <w:r w:rsidRPr="00FB324A">
        <w:rPr>
          <w:spacing w:val="-9"/>
          <w:w w:val="110"/>
          <w:sz w:val="20"/>
        </w:rPr>
        <w:t xml:space="preserve"> </w:t>
      </w:r>
      <w:r w:rsidRPr="00FB324A">
        <w:rPr>
          <w:w w:val="110"/>
          <w:sz w:val="20"/>
        </w:rPr>
        <w:t>opened</w:t>
      </w:r>
      <w:r w:rsidRPr="00FB324A">
        <w:rPr>
          <w:spacing w:val="-6"/>
          <w:w w:val="110"/>
          <w:sz w:val="20"/>
        </w:rPr>
        <w:t xml:space="preserve"> </w:t>
      </w:r>
      <w:r w:rsidRPr="00FB324A">
        <w:rPr>
          <w:w w:val="110"/>
          <w:sz w:val="20"/>
        </w:rPr>
        <w:t>improperly</w:t>
      </w:r>
      <w:r w:rsidRPr="00FB324A">
        <w:rPr>
          <w:spacing w:val="-8"/>
          <w:w w:val="110"/>
          <w:sz w:val="20"/>
        </w:rPr>
        <w:t xml:space="preserve"> </w:t>
      </w:r>
      <w:r w:rsidRPr="00FB324A">
        <w:rPr>
          <w:w w:val="110"/>
          <w:sz w:val="20"/>
        </w:rPr>
        <w:t>in</w:t>
      </w:r>
      <w:r w:rsidRPr="00FB324A">
        <w:rPr>
          <w:spacing w:val="-8"/>
          <w:w w:val="110"/>
          <w:sz w:val="20"/>
        </w:rPr>
        <w:t xml:space="preserve"> </w:t>
      </w:r>
      <w:r w:rsidRPr="00FB324A">
        <w:rPr>
          <w:w w:val="110"/>
          <w:sz w:val="20"/>
        </w:rPr>
        <w:t>66.1%</w:t>
      </w:r>
      <w:r w:rsidRPr="00FB324A">
        <w:rPr>
          <w:spacing w:val="-5"/>
          <w:w w:val="110"/>
          <w:sz w:val="20"/>
        </w:rPr>
        <w:t xml:space="preserve"> </w:t>
      </w:r>
      <w:r w:rsidRPr="00FB324A">
        <w:rPr>
          <w:w w:val="110"/>
          <w:sz w:val="20"/>
        </w:rPr>
        <w:t>(n=137)</w:t>
      </w:r>
      <w:r w:rsidRPr="00FB324A">
        <w:rPr>
          <w:spacing w:val="-8"/>
          <w:w w:val="110"/>
          <w:sz w:val="20"/>
        </w:rPr>
        <w:t xml:space="preserve"> </w:t>
      </w:r>
      <w:r w:rsidRPr="00FB324A">
        <w:rPr>
          <w:w w:val="110"/>
          <w:sz w:val="20"/>
        </w:rPr>
        <w:t>of</w:t>
      </w:r>
      <w:r w:rsidRPr="00FB324A">
        <w:rPr>
          <w:spacing w:val="-8"/>
          <w:w w:val="110"/>
          <w:sz w:val="20"/>
        </w:rPr>
        <w:t xml:space="preserve"> </w:t>
      </w:r>
      <w:r w:rsidRPr="00FB324A">
        <w:rPr>
          <w:w w:val="110"/>
          <w:sz w:val="20"/>
        </w:rPr>
        <w:t>the</w:t>
      </w:r>
      <w:r w:rsidRPr="00FB324A">
        <w:rPr>
          <w:spacing w:val="-9"/>
          <w:w w:val="110"/>
          <w:sz w:val="20"/>
        </w:rPr>
        <w:t xml:space="preserve"> </w:t>
      </w:r>
      <w:r w:rsidRPr="00FB324A">
        <w:rPr>
          <w:w w:val="110"/>
          <w:sz w:val="20"/>
        </w:rPr>
        <w:t>cases;</w:t>
      </w:r>
      <w:r w:rsidRPr="00FB324A">
        <w:rPr>
          <w:spacing w:val="-8"/>
          <w:w w:val="110"/>
          <w:sz w:val="20"/>
        </w:rPr>
        <w:t xml:space="preserve"> </w:t>
      </w:r>
      <w:r w:rsidRPr="00FB324A">
        <w:rPr>
          <w:w w:val="110"/>
          <w:sz w:val="20"/>
        </w:rPr>
        <w:t>vital</w:t>
      </w:r>
      <w:r w:rsidRPr="00FB324A">
        <w:rPr>
          <w:spacing w:val="-7"/>
          <w:w w:val="110"/>
          <w:sz w:val="20"/>
        </w:rPr>
        <w:t xml:space="preserve"> </w:t>
      </w:r>
      <w:r w:rsidRPr="00FB324A">
        <w:rPr>
          <w:w w:val="110"/>
          <w:sz w:val="20"/>
        </w:rPr>
        <w:t>signs</w:t>
      </w:r>
      <w:r w:rsidRPr="00FB324A">
        <w:rPr>
          <w:spacing w:val="-6"/>
          <w:w w:val="110"/>
          <w:sz w:val="20"/>
        </w:rPr>
        <w:t xml:space="preserve"> </w:t>
      </w:r>
      <w:r w:rsidRPr="00FB324A">
        <w:rPr>
          <w:w w:val="110"/>
          <w:sz w:val="20"/>
        </w:rPr>
        <w:t>were</w:t>
      </w:r>
      <w:r w:rsidRPr="00FB324A">
        <w:rPr>
          <w:spacing w:val="-7"/>
          <w:w w:val="110"/>
          <w:sz w:val="20"/>
        </w:rPr>
        <w:t xml:space="preserve"> </w:t>
      </w:r>
      <w:r w:rsidRPr="00FB324A">
        <w:rPr>
          <w:w w:val="110"/>
          <w:sz w:val="20"/>
        </w:rPr>
        <w:t>monitored</w:t>
      </w:r>
      <w:r w:rsidRPr="00FB324A">
        <w:rPr>
          <w:spacing w:val="-6"/>
          <w:w w:val="110"/>
          <w:sz w:val="20"/>
        </w:rPr>
        <w:t xml:space="preserve"> </w:t>
      </w:r>
      <w:r w:rsidRPr="00FB324A">
        <w:rPr>
          <w:w w:val="110"/>
          <w:sz w:val="20"/>
        </w:rPr>
        <w:t>deficiently</w:t>
      </w:r>
      <w:r w:rsidRPr="00FB324A">
        <w:rPr>
          <w:spacing w:val="-8"/>
          <w:w w:val="110"/>
          <w:sz w:val="20"/>
        </w:rPr>
        <w:t xml:space="preserve"> </w:t>
      </w:r>
      <w:r w:rsidRPr="00FB324A">
        <w:rPr>
          <w:w w:val="110"/>
          <w:sz w:val="20"/>
        </w:rPr>
        <w:t>in</w:t>
      </w:r>
      <w:r w:rsidRPr="00FB324A">
        <w:rPr>
          <w:spacing w:val="-8"/>
          <w:w w:val="110"/>
          <w:sz w:val="20"/>
        </w:rPr>
        <w:t xml:space="preserve"> </w:t>
      </w:r>
      <w:r w:rsidRPr="00FB324A">
        <w:rPr>
          <w:w w:val="110"/>
          <w:sz w:val="20"/>
        </w:rPr>
        <w:t>73.4% (n=152) of the cases; and required medication administration was not done in 33.3% (n=69) of the cases. Evaluation</w:t>
      </w:r>
      <w:r w:rsidRPr="00FB324A">
        <w:rPr>
          <w:spacing w:val="-34"/>
          <w:w w:val="110"/>
          <w:sz w:val="20"/>
        </w:rPr>
        <w:t xml:space="preserve"> </w:t>
      </w:r>
      <w:r w:rsidRPr="00FB324A">
        <w:rPr>
          <w:w w:val="110"/>
          <w:sz w:val="20"/>
        </w:rPr>
        <w:t>of</w:t>
      </w:r>
      <w:r w:rsidRPr="00FB324A">
        <w:rPr>
          <w:spacing w:val="-31"/>
          <w:w w:val="110"/>
          <w:sz w:val="20"/>
        </w:rPr>
        <w:t xml:space="preserve"> </w:t>
      </w:r>
      <w:r w:rsidRPr="00FB324A">
        <w:rPr>
          <w:w w:val="110"/>
          <w:sz w:val="20"/>
        </w:rPr>
        <w:t>the</w:t>
      </w:r>
      <w:r w:rsidRPr="00FB324A">
        <w:rPr>
          <w:spacing w:val="-32"/>
          <w:w w:val="110"/>
          <w:sz w:val="20"/>
        </w:rPr>
        <w:t xml:space="preserve"> </w:t>
      </w:r>
      <w:r w:rsidRPr="00FB324A">
        <w:rPr>
          <w:w w:val="110"/>
          <w:sz w:val="20"/>
        </w:rPr>
        <w:t>interventions</w:t>
      </w:r>
      <w:r w:rsidRPr="00FB324A">
        <w:rPr>
          <w:spacing w:val="-32"/>
          <w:w w:val="110"/>
          <w:sz w:val="20"/>
        </w:rPr>
        <w:t xml:space="preserve"> </w:t>
      </w:r>
      <w:r w:rsidRPr="00FB324A">
        <w:rPr>
          <w:w w:val="110"/>
          <w:sz w:val="20"/>
        </w:rPr>
        <w:t>from</w:t>
      </w:r>
      <w:r w:rsidRPr="00FB324A">
        <w:rPr>
          <w:spacing w:val="-31"/>
          <w:w w:val="110"/>
          <w:sz w:val="20"/>
        </w:rPr>
        <w:t xml:space="preserve"> </w:t>
      </w:r>
      <w:r w:rsidRPr="00FB324A">
        <w:rPr>
          <w:w w:val="110"/>
          <w:sz w:val="20"/>
        </w:rPr>
        <w:t>arrival</w:t>
      </w:r>
      <w:r w:rsidRPr="00FB324A">
        <w:rPr>
          <w:spacing w:val="-32"/>
          <w:w w:val="110"/>
          <w:sz w:val="20"/>
        </w:rPr>
        <w:t xml:space="preserve"> </w:t>
      </w:r>
      <w:r w:rsidRPr="00FB324A">
        <w:rPr>
          <w:w w:val="110"/>
          <w:sz w:val="20"/>
        </w:rPr>
        <w:t>to</w:t>
      </w:r>
      <w:r w:rsidRPr="00FB324A">
        <w:rPr>
          <w:spacing w:val="-31"/>
          <w:w w:val="110"/>
          <w:sz w:val="20"/>
        </w:rPr>
        <w:t xml:space="preserve"> </w:t>
      </w:r>
      <w:r w:rsidRPr="00FB324A">
        <w:rPr>
          <w:w w:val="110"/>
          <w:sz w:val="20"/>
        </w:rPr>
        <w:t>the</w:t>
      </w:r>
      <w:r w:rsidRPr="00FB324A">
        <w:rPr>
          <w:spacing w:val="-32"/>
          <w:w w:val="110"/>
          <w:sz w:val="20"/>
        </w:rPr>
        <w:t xml:space="preserve"> </w:t>
      </w:r>
      <w:r w:rsidRPr="00FB324A">
        <w:rPr>
          <w:w w:val="110"/>
          <w:sz w:val="20"/>
        </w:rPr>
        <w:t>venue</w:t>
      </w:r>
      <w:r w:rsidRPr="00FB324A">
        <w:rPr>
          <w:spacing w:val="-31"/>
          <w:w w:val="110"/>
          <w:sz w:val="20"/>
        </w:rPr>
        <w:t xml:space="preserve"> </w:t>
      </w:r>
      <w:r w:rsidRPr="00FB324A">
        <w:rPr>
          <w:w w:val="110"/>
          <w:sz w:val="20"/>
        </w:rPr>
        <w:t>to</w:t>
      </w:r>
      <w:r w:rsidRPr="00FB324A">
        <w:rPr>
          <w:spacing w:val="-33"/>
          <w:w w:val="110"/>
          <w:sz w:val="20"/>
        </w:rPr>
        <w:t xml:space="preserve"> </w:t>
      </w:r>
      <w:r w:rsidRPr="00FB324A">
        <w:rPr>
          <w:w w:val="110"/>
          <w:sz w:val="20"/>
        </w:rPr>
        <w:t>delivery</w:t>
      </w:r>
      <w:r w:rsidRPr="00FB324A">
        <w:rPr>
          <w:spacing w:val="-30"/>
          <w:w w:val="110"/>
          <w:sz w:val="20"/>
        </w:rPr>
        <w:t xml:space="preserve"> </w:t>
      </w:r>
      <w:r w:rsidRPr="00FB324A">
        <w:rPr>
          <w:w w:val="110"/>
          <w:sz w:val="20"/>
        </w:rPr>
        <w:t>to</w:t>
      </w:r>
      <w:r w:rsidRPr="00FB324A">
        <w:rPr>
          <w:spacing w:val="-31"/>
          <w:w w:val="110"/>
          <w:sz w:val="20"/>
        </w:rPr>
        <w:t xml:space="preserve"> </w:t>
      </w:r>
      <w:r w:rsidRPr="00FB324A">
        <w:rPr>
          <w:w w:val="110"/>
          <w:sz w:val="20"/>
        </w:rPr>
        <w:t>the</w:t>
      </w:r>
      <w:r w:rsidRPr="00FB324A">
        <w:rPr>
          <w:spacing w:val="-32"/>
          <w:w w:val="110"/>
          <w:sz w:val="20"/>
        </w:rPr>
        <w:t xml:space="preserve"> </w:t>
      </w:r>
      <w:r w:rsidRPr="00FB324A">
        <w:rPr>
          <w:w w:val="110"/>
          <w:sz w:val="20"/>
        </w:rPr>
        <w:t>hospital</w:t>
      </w:r>
      <w:r w:rsidRPr="00FB324A">
        <w:rPr>
          <w:spacing w:val="-32"/>
          <w:w w:val="110"/>
          <w:sz w:val="20"/>
        </w:rPr>
        <w:t xml:space="preserve"> </w:t>
      </w:r>
      <w:r w:rsidRPr="00FB324A">
        <w:rPr>
          <w:w w:val="110"/>
          <w:sz w:val="20"/>
        </w:rPr>
        <w:t>revealed</w:t>
      </w:r>
      <w:r w:rsidRPr="00FB324A">
        <w:rPr>
          <w:spacing w:val="-31"/>
          <w:w w:val="110"/>
          <w:sz w:val="20"/>
        </w:rPr>
        <w:t xml:space="preserve"> </w:t>
      </w:r>
      <w:r w:rsidRPr="00FB324A">
        <w:rPr>
          <w:w w:val="110"/>
          <w:sz w:val="20"/>
        </w:rPr>
        <w:t>the</w:t>
      </w:r>
      <w:r w:rsidRPr="00FB324A">
        <w:rPr>
          <w:spacing w:val="-32"/>
          <w:w w:val="110"/>
          <w:sz w:val="20"/>
        </w:rPr>
        <w:t xml:space="preserve"> </w:t>
      </w:r>
      <w:r w:rsidRPr="00FB324A">
        <w:rPr>
          <w:w w:val="110"/>
          <w:sz w:val="20"/>
        </w:rPr>
        <w:t>following</w:t>
      </w:r>
      <w:r w:rsidRPr="00FB324A">
        <w:rPr>
          <w:spacing w:val="-31"/>
          <w:w w:val="110"/>
          <w:sz w:val="20"/>
        </w:rPr>
        <w:t xml:space="preserve"> </w:t>
      </w:r>
      <w:r w:rsidRPr="00FB324A">
        <w:rPr>
          <w:w w:val="110"/>
          <w:sz w:val="20"/>
        </w:rPr>
        <w:t>findings; respiratory</w:t>
      </w:r>
      <w:r w:rsidRPr="00FB324A">
        <w:rPr>
          <w:spacing w:val="-10"/>
          <w:w w:val="110"/>
          <w:sz w:val="20"/>
        </w:rPr>
        <w:t xml:space="preserve"> </w:t>
      </w:r>
      <w:r w:rsidRPr="00FB324A">
        <w:rPr>
          <w:w w:val="110"/>
          <w:sz w:val="20"/>
        </w:rPr>
        <w:t>control</w:t>
      </w:r>
      <w:r w:rsidRPr="00FB324A">
        <w:rPr>
          <w:spacing w:val="-9"/>
          <w:w w:val="110"/>
          <w:sz w:val="20"/>
        </w:rPr>
        <w:t xml:space="preserve"> </w:t>
      </w:r>
      <w:r w:rsidRPr="00FB324A">
        <w:rPr>
          <w:w w:val="110"/>
          <w:sz w:val="20"/>
        </w:rPr>
        <w:t>which</w:t>
      </w:r>
      <w:r w:rsidRPr="00FB324A">
        <w:rPr>
          <w:spacing w:val="-10"/>
          <w:w w:val="110"/>
          <w:sz w:val="20"/>
        </w:rPr>
        <w:t xml:space="preserve"> </w:t>
      </w:r>
      <w:r w:rsidRPr="00FB324A">
        <w:rPr>
          <w:w w:val="110"/>
          <w:sz w:val="20"/>
        </w:rPr>
        <w:t>should</w:t>
      </w:r>
      <w:r w:rsidRPr="00FB324A">
        <w:rPr>
          <w:spacing w:val="-10"/>
          <w:w w:val="110"/>
          <w:sz w:val="20"/>
        </w:rPr>
        <w:t xml:space="preserve"> </w:t>
      </w:r>
      <w:r w:rsidRPr="00FB324A">
        <w:rPr>
          <w:w w:val="110"/>
          <w:sz w:val="20"/>
        </w:rPr>
        <w:t>be</w:t>
      </w:r>
      <w:r w:rsidRPr="00FB324A">
        <w:rPr>
          <w:spacing w:val="-11"/>
          <w:w w:val="110"/>
          <w:sz w:val="20"/>
        </w:rPr>
        <w:t xml:space="preserve"> </w:t>
      </w:r>
      <w:r w:rsidRPr="00FB324A">
        <w:rPr>
          <w:w w:val="110"/>
          <w:sz w:val="20"/>
        </w:rPr>
        <w:t>done</w:t>
      </w:r>
      <w:r w:rsidRPr="00FB324A">
        <w:rPr>
          <w:spacing w:val="-11"/>
          <w:w w:val="110"/>
          <w:sz w:val="20"/>
        </w:rPr>
        <w:t xml:space="preserve"> </w:t>
      </w:r>
      <w:r w:rsidRPr="00FB324A">
        <w:rPr>
          <w:w w:val="110"/>
          <w:sz w:val="20"/>
        </w:rPr>
        <w:t>according</w:t>
      </w:r>
      <w:r w:rsidRPr="00FB324A">
        <w:rPr>
          <w:spacing w:val="-10"/>
          <w:w w:val="110"/>
          <w:sz w:val="20"/>
        </w:rPr>
        <w:t xml:space="preserve"> </w:t>
      </w:r>
      <w:r w:rsidRPr="00FB324A">
        <w:rPr>
          <w:w w:val="110"/>
          <w:sz w:val="20"/>
        </w:rPr>
        <w:t>to</w:t>
      </w:r>
      <w:r w:rsidRPr="00FB324A">
        <w:rPr>
          <w:spacing w:val="-9"/>
          <w:w w:val="110"/>
          <w:sz w:val="20"/>
        </w:rPr>
        <w:t xml:space="preserve"> </w:t>
      </w:r>
      <w:r w:rsidRPr="00FB324A">
        <w:rPr>
          <w:w w:val="110"/>
          <w:sz w:val="20"/>
        </w:rPr>
        <w:t>the</w:t>
      </w:r>
      <w:r w:rsidRPr="00FB324A">
        <w:rPr>
          <w:spacing w:val="-11"/>
          <w:w w:val="110"/>
          <w:sz w:val="20"/>
        </w:rPr>
        <w:t xml:space="preserve"> </w:t>
      </w:r>
      <w:r w:rsidRPr="00FB324A">
        <w:rPr>
          <w:w w:val="110"/>
          <w:sz w:val="20"/>
        </w:rPr>
        <w:t>algorithm</w:t>
      </w:r>
      <w:r w:rsidRPr="00FB324A">
        <w:rPr>
          <w:spacing w:val="-10"/>
          <w:w w:val="110"/>
          <w:sz w:val="20"/>
        </w:rPr>
        <w:t xml:space="preserve"> </w:t>
      </w:r>
      <w:r w:rsidRPr="00FB324A">
        <w:rPr>
          <w:w w:val="110"/>
          <w:sz w:val="20"/>
        </w:rPr>
        <w:t>was</w:t>
      </w:r>
      <w:r w:rsidRPr="00FB324A">
        <w:rPr>
          <w:spacing w:val="-10"/>
          <w:w w:val="110"/>
          <w:sz w:val="20"/>
        </w:rPr>
        <w:t xml:space="preserve"> </w:t>
      </w:r>
      <w:r w:rsidRPr="00FB324A">
        <w:rPr>
          <w:w w:val="110"/>
          <w:sz w:val="20"/>
        </w:rPr>
        <w:t>not</w:t>
      </w:r>
      <w:r w:rsidRPr="00FB324A">
        <w:rPr>
          <w:spacing w:val="-10"/>
          <w:w w:val="110"/>
          <w:sz w:val="20"/>
        </w:rPr>
        <w:t xml:space="preserve"> </w:t>
      </w:r>
      <w:r w:rsidRPr="00FB324A">
        <w:rPr>
          <w:w w:val="110"/>
          <w:sz w:val="20"/>
        </w:rPr>
        <w:t>performed</w:t>
      </w:r>
      <w:r w:rsidRPr="00FB324A">
        <w:rPr>
          <w:spacing w:val="-10"/>
          <w:w w:val="110"/>
          <w:sz w:val="20"/>
        </w:rPr>
        <w:t xml:space="preserve"> </w:t>
      </w:r>
      <w:r w:rsidRPr="00FB324A">
        <w:rPr>
          <w:w w:val="110"/>
          <w:sz w:val="20"/>
        </w:rPr>
        <w:t>in</w:t>
      </w:r>
      <w:r w:rsidRPr="00FB324A">
        <w:rPr>
          <w:spacing w:val="-11"/>
          <w:w w:val="110"/>
          <w:sz w:val="20"/>
        </w:rPr>
        <w:t xml:space="preserve"> </w:t>
      </w:r>
      <w:r w:rsidRPr="00FB324A">
        <w:rPr>
          <w:w w:val="110"/>
          <w:sz w:val="20"/>
        </w:rPr>
        <w:t>42.9%</w:t>
      </w:r>
      <w:r w:rsidRPr="00FB324A">
        <w:rPr>
          <w:spacing w:val="-10"/>
          <w:w w:val="110"/>
          <w:sz w:val="20"/>
        </w:rPr>
        <w:t xml:space="preserve"> </w:t>
      </w:r>
      <w:r w:rsidRPr="00FB324A">
        <w:rPr>
          <w:spacing w:val="2"/>
          <w:w w:val="110"/>
          <w:sz w:val="20"/>
        </w:rPr>
        <w:t>(n=89)</w:t>
      </w:r>
      <w:r w:rsidRPr="00FB324A">
        <w:rPr>
          <w:spacing w:val="-9"/>
          <w:w w:val="110"/>
          <w:sz w:val="20"/>
        </w:rPr>
        <w:t xml:space="preserve"> </w:t>
      </w:r>
      <w:r w:rsidRPr="00FB324A">
        <w:rPr>
          <w:w w:val="110"/>
          <w:sz w:val="20"/>
        </w:rPr>
        <w:t>of</w:t>
      </w:r>
      <w:r w:rsidRPr="00FB324A">
        <w:rPr>
          <w:spacing w:val="-11"/>
          <w:w w:val="110"/>
          <w:sz w:val="20"/>
        </w:rPr>
        <w:t xml:space="preserve"> </w:t>
      </w:r>
      <w:r w:rsidRPr="00FB324A">
        <w:rPr>
          <w:w w:val="110"/>
          <w:sz w:val="20"/>
        </w:rPr>
        <w:t>the cases;</w:t>
      </w:r>
      <w:r w:rsidRPr="00FB324A">
        <w:rPr>
          <w:spacing w:val="-25"/>
          <w:w w:val="110"/>
          <w:sz w:val="20"/>
        </w:rPr>
        <w:t xml:space="preserve"> </w:t>
      </w:r>
      <w:r w:rsidRPr="00FB324A">
        <w:rPr>
          <w:w w:val="110"/>
          <w:sz w:val="20"/>
        </w:rPr>
        <w:t>circulation</w:t>
      </w:r>
      <w:r w:rsidRPr="00FB324A">
        <w:rPr>
          <w:spacing w:val="-24"/>
          <w:w w:val="110"/>
          <w:sz w:val="20"/>
        </w:rPr>
        <w:t xml:space="preserve"> </w:t>
      </w:r>
      <w:r w:rsidRPr="00FB324A">
        <w:rPr>
          <w:w w:val="110"/>
          <w:sz w:val="20"/>
        </w:rPr>
        <w:t>control</w:t>
      </w:r>
      <w:r w:rsidRPr="00FB324A">
        <w:rPr>
          <w:spacing w:val="-22"/>
          <w:w w:val="110"/>
          <w:sz w:val="20"/>
        </w:rPr>
        <w:t xml:space="preserve"> </w:t>
      </w:r>
      <w:r w:rsidRPr="00FB324A">
        <w:rPr>
          <w:w w:val="110"/>
          <w:sz w:val="20"/>
        </w:rPr>
        <w:t>was</w:t>
      </w:r>
      <w:r w:rsidRPr="00FB324A">
        <w:rPr>
          <w:spacing w:val="-25"/>
          <w:w w:val="110"/>
          <w:sz w:val="20"/>
        </w:rPr>
        <w:t xml:space="preserve"> </w:t>
      </w:r>
      <w:r w:rsidRPr="00FB324A">
        <w:rPr>
          <w:w w:val="110"/>
          <w:sz w:val="20"/>
        </w:rPr>
        <w:t>not</w:t>
      </w:r>
      <w:r w:rsidRPr="00FB324A">
        <w:rPr>
          <w:spacing w:val="-23"/>
          <w:w w:val="110"/>
          <w:sz w:val="20"/>
        </w:rPr>
        <w:t xml:space="preserve"> </w:t>
      </w:r>
      <w:r w:rsidRPr="00FB324A">
        <w:rPr>
          <w:w w:val="110"/>
          <w:sz w:val="20"/>
        </w:rPr>
        <w:t>done</w:t>
      </w:r>
      <w:r w:rsidRPr="00FB324A">
        <w:rPr>
          <w:spacing w:val="-25"/>
          <w:w w:val="110"/>
          <w:sz w:val="20"/>
        </w:rPr>
        <w:t xml:space="preserve"> </w:t>
      </w:r>
      <w:r w:rsidRPr="00FB324A">
        <w:rPr>
          <w:w w:val="110"/>
          <w:sz w:val="20"/>
        </w:rPr>
        <w:t>in</w:t>
      </w:r>
      <w:r w:rsidRPr="00FB324A">
        <w:rPr>
          <w:spacing w:val="-23"/>
          <w:w w:val="110"/>
          <w:sz w:val="20"/>
        </w:rPr>
        <w:t xml:space="preserve"> </w:t>
      </w:r>
      <w:r w:rsidRPr="00FB324A">
        <w:rPr>
          <w:w w:val="110"/>
          <w:sz w:val="20"/>
        </w:rPr>
        <w:t>72.9%</w:t>
      </w:r>
      <w:r w:rsidRPr="00FB324A">
        <w:rPr>
          <w:spacing w:val="-23"/>
          <w:w w:val="110"/>
          <w:sz w:val="20"/>
        </w:rPr>
        <w:t xml:space="preserve"> </w:t>
      </w:r>
      <w:r w:rsidRPr="00FB324A">
        <w:rPr>
          <w:w w:val="110"/>
          <w:sz w:val="20"/>
        </w:rPr>
        <w:t>(n=151)</w:t>
      </w:r>
      <w:r w:rsidRPr="00FB324A">
        <w:rPr>
          <w:spacing w:val="-23"/>
          <w:w w:val="110"/>
          <w:sz w:val="20"/>
        </w:rPr>
        <w:t xml:space="preserve"> </w:t>
      </w:r>
      <w:r w:rsidRPr="00FB324A">
        <w:rPr>
          <w:w w:val="110"/>
          <w:sz w:val="20"/>
        </w:rPr>
        <w:t>of</w:t>
      </w:r>
      <w:r w:rsidRPr="00FB324A">
        <w:rPr>
          <w:spacing w:val="-24"/>
          <w:w w:val="110"/>
          <w:sz w:val="20"/>
        </w:rPr>
        <w:t xml:space="preserve"> </w:t>
      </w:r>
      <w:r w:rsidRPr="00FB324A">
        <w:rPr>
          <w:w w:val="110"/>
          <w:sz w:val="20"/>
        </w:rPr>
        <w:t>the</w:t>
      </w:r>
      <w:r w:rsidRPr="00FB324A">
        <w:rPr>
          <w:spacing w:val="-24"/>
          <w:w w:val="110"/>
          <w:sz w:val="20"/>
        </w:rPr>
        <w:t xml:space="preserve"> </w:t>
      </w:r>
      <w:r w:rsidRPr="00FB324A">
        <w:rPr>
          <w:w w:val="110"/>
          <w:sz w:val="20"/>
        </w:rPr>
        <w:t>cases;</w:t>
      </w:r>
      <w:r w:rsidRPr="00FB324A">
        <w:rPr>
          <w:spacing w:val="-23"/>
          <w:w w:val="110"/>
          <w:sz w:val="20"/>
        </w:rPr>
        <w:t xml:space="preserve"> </w:t>
      </w:r>
      <w:r w:rsidRPr="00FB324A">
        <w:rPr>
          <w:w w:val="110"/>
          <w:sz w:val="20"/>
        </w:rPr>
        <w:t>oxygen</w:t>
      </w:r>
      <w:r w:rsidRPr="00FB324A">
        <w:rPr>
          <w:spacing w:val="-23"/>
          <w:w w:val="110"/>
          <w:sz w:val="20"/>
        </w:rPr>
        <w:t xml:space="preserve"> </w:t>
      </w:r>
      <w:r w:rsidRPr="00FB324A">
        <w:rPr>
          <w:w w:val="110"/>
          <w:sz w:val="20"/>
        </w:rPr>
        <w:t>administration</w:t>
      </w:r>
      <w:r w:rsidRPr="00FB324A">
        <w:rPr>
          <w:spacing w:val="-22"/>
          <w:w w:val="110"/>
          <w:sz w:val="20"/>
        </w:rPr>
        <w:t xml:space="preserve"> </w:t>
      </w:r>
      <w:r w:rsidRPr="00FB324A">
        <w:rPr>
          <w:w w:val="110"/>
          <w:sz w:val="20"/>
        </w:rPr>
        <w:t>was</w:t>
      </w:r>
      <w:r w:rsidRPr="00FB324A">
        <w:rPr>
          <w:spacing w:val="-23"/>
          <w:w w:val="110"/>
          <w:sz w:val="20"/>
        </w:rPr>
        <w:t xml:space="preserve"> </w:t>
      </w:r>
      <w:r w:rsidRPr="00FB324A">
        <w:rPr>
          <w:w w:val="110"/>
          <w:sz w:val="20"/>
        </w:rPr>
        <w:t>not</w:t>
      </w:r>
      <w:r w:rsidRPr="00FB324A">
        <w:rPr>
          <w:spacing w:val="-24"/>
          <w:w w:val="110"/>
          <w:sz w:val="20"/>
        </w:rPr>
        <w:t xml:space="preserve"> </w:t>
      </w:r>
      <w:r w:rsidRPr="00FB324A">
        <w:rPr>
          <w:w w:val="110"/>
          <w:sz w:val="20"/>
        </w:rPr>
        <w:t>executed</w:t>
      </w:r>
      <w:r w:rsidRPr="00FB324A">
        <w:rPr>
          <w:spacing w:val="-23"/>
          <w:w w:val="110"/>
          <w:sz w:val="20"/>
        </w:rPr>
        <w:t xml:space="preserve"> </w:t>
      </w:r>
      <w:r w:rsidRPr="00FB324A">
        <w:rPr>
          <w:w w:val="110"/>
          <w:sz w:val="20"/>
        </w:rPr>
        <w:t>in 54.5% (n=113) of the cases; circulation monitoring was not done in 37.1% (n=77) of the cases; respiration monitoring</w:t>
      </w:r>
      <w:r w:rsidRPr="00FB324A">
        <w:rPr>
          <w:spacing w:val="-5"/>
          <w:w w:val="110"/>
          <w:sz w:val="20"/>
        </w:rPr>
        <w:t xml:space="preserve"> </w:t>
      </w:r>
      <w:r w:rsidRPr="00FB324A">
        <w:rPr>
          <w:w w:val="110"/>
          <w:sz w:val="20"/>
        </w:rPr>
        <w:t>was</w:t>
      </w:r>
      <w:r w:rsidRPr="00FB324A">
        <w:rPr>
          <w:spacing w:val="-5"/>
          <w:w w:val="110"/>
          <w:sz w:val="20"/>
        </w:rPr>
        <w:t xml:space="preserve"> </w:t>
      </w:r>
      <w:r w:rsidRPr="00FB324A">
        <w:rPr>
          <w:w w:val="110"/>
          <w:sz w:val="20"/>
        </w:rPr>
        <w:t>not</w:t>
      </w:r>
      <w:r w:rsidRPr="00FB324A">
        <w:rPr>
          <w:spacing w:val="-5"/>
          <w:w w:val="110"/>
          <w:sz w:val="20"/>
        </w:rPr>
        <w:t xml:space="preserve"> </w:t>
      </w:r>
      <w:r w:rsidRPr="00FB324A">
        <w:rPr>
          <w:w w:val="110"/>
          <w:sz w:val="20"/>
        </w:rPr>
        <w:t>performed</w:t>
      </w:r>
      <w:r w:rsidRPr="00FB324A">
        <w:rPr>
          <w:spacing w:val="-5"/>
          <w:w w:val="110"/>
          <w:sz w:val="20"/>
        </w:rPr>
        <w:t xml:space="preserve"> </w:t>
      </w:r>
      <w:r w:rsidRPr="00FB324A">
        <w:rPr>
          <w:w w:val="110"/>
          <w:sz w:val="20"/>
        </w:rPr>
        <w:t>in</w:t>
      </w:r>
      <w:r w:rsidRPr="00FB324A">
        <w:rPr>
          <w:spacing w:val="-5"/>
          <w:w w:val="110"/>
          <w:sz w:val="20"/>
        </w:rPr>
        <w:t xml:space="preserve"> </w:t>
      </w:r>
      <w:r w:rsidRPr="00FB324A">
        <w:rPr>
          <w:w w:val="110"/>
          <w:sz w:val="20"/>
        </w:rPr>
        <w:t>38.6%</w:t>
      </w:r>
      <w:r w:rsidRPr="00FB324A">
        <w:rPr>
          <w:spacing w:val="-5"/>
          <w:w w:val="110"/>
          <w:sz w:val="20"/>
        </w:rPr>
        <w:t xml:space="preserve"> </w:t>
      </w:r>
      <w:r w:rsidRPr="00FB324A">
        <w:rPr>
          <w:w w:val="110"/>
          <w:sz w:val="20"/>
        </w:rPr>
        <w:t>(n=80);</w:t>
      </w:r>
      <w:r w:rsidRPr="00FB324A">
        <w:rPr>
          <w:spacing w:val="-5"/>
          <w:w w:val="110"/>
          <w:sz w:val="20"/>
        </w:rPr>
        <w:t xml:space="preserve"> </w:t>
      </w:r>
      <w:r w:rsidRPr="00FB324A">
        <w:rPr>
          <w:w w:val="110"/>
          <w:sz w:val="20"/>
        </w:rPr>
        <w:t>intravenous</w:t>
      </w:r>
      <w:r w:rsidRPr="00FB324A">
        <w:rPr>
          <w:spacing w:val="-4"/>
          <w:w w:val="110"/>
          <w:sz w:val="20"/>
        </w:rPr>
        <w:t xml:space="preserve"> </w:t>
      </w:r>
      <w:r w:rsidRPr="00FB324A">
        <w:rPr>
          <w:w w:val="110"/>
          <w:sz w:val="20"/>
        </w:rPr>
        <w:t>access</w:t>
      </w:r>
      <w:r w:rsidRPr="00FB324A">
        <w:rPr>
          <w:spacing w:val="-4"/>
          <w:w w:val="110"/>
          <w:sz w:val="20"/>
        </w:rPr>
        <w:t xml:space="preserve"> </w:t>
      </w:r>
      <w:r w:rsidRPr="00FB324A">
        <w:rPr>
          <w:w w:val="110"/>
          <w:sz w:val="20"/>
        </w:rPr>
        <w:t>was</w:t>
      </w:r>
      <w:r w:rsidRPr="00FB324A">
        <w:rPr>
          <w:spacing w:val="-5"/>
          <w:w w:val="110"/>
          <w:sz w:val="20"/>
        </w:rPr>
        <w:t xml:space="preserve"> </w:t>
      </w:r>
      <w:r w:rsidRPr="00FB324A">
        <w:rPr>
          <w:w w:val="110"/>
          <w:sz w:val="20"/>
        </w:rPr>
        <w:t>not</w:t>
      </w:r>
      <w:r w:rsidRPr="00FB324A">
        <w:rPr>
          <w:spacing w:val="-5"/>
          <w:w w:val="110"/>
          <w:sz w:val="20"/>
        </w:rPr>
        <w:t xml:space="preserve"> </w:t>
      </w:r>
      <w:r w:rsidRPr="00FB324A">
        <w:rPr>
          <w:w w:val="110"/>
          <w:sz w:val="20"/>
        </w:rPr>
        <w:t>obtained</w:t>
      </w:r>
      <w:r w:rsidRPr="00FB324A">
        <w:rPr>
          <w:spacing w:val="-5"/>
          <w:w w:val="110"/>
          <w:sz w:val="20"/>
        </w:rPr>
        <w:t xml:space="preserve"> </w:t>
      </w:r>
      <w:r w:rsidRPr="00FB324A">
        <w:rPr>
          <w:w w:val="110"/>
          <w:sz w:val="20"/>
        </w:rPr>
        <w:t>or</w:t>
      </w:r>
      <w:r w:rsidRPr="00FB324A">
        <w:rPr>
          <w:spacing w:val="-5"/>
          <w:w w:val="110"/>
          <w:sz w:val="20"/>
        </w:rPr>
        <w:t xml:space="preserve"> </w:t>
      </w:r>
      <w:r w:rsidRPr="00FB324A">
        <w:rPr>
          <w:w w:val="110"/>
          <w:sz w:val="20"/>
        </w:rPr>
        <w:t>opened</w:t>
      </w:r>
      <w:r w:rsidRPr="00FB324A">
        <w:rPr>
          <w:spacing w:val="-5"/>
          <w:w w:val="110"/>
          <w:sz w:val="20"/>
        </w:rPr>
        <w:t xml:space="preserve"> </w:t>
      </w:r>
      <w:r w:rsidRPr="00FB324A">
        <w:rPr>
          <w:w w:val="110"/>
          <w:sz w:val="20"/>
        </w:rPr>
        <w:t>improperly</w:t>
      </w:r>
      <w:r w:rsidRPr="00FB324A">
        <w:rPr>
          <w:spacing w:val="-5"/>
          <w:w w:val="110"/>
          <w:sz w:val="20"/>
        </w:rPr>
        <w:t xml:space="preserve"> </w:t>
      </w:r>
      <w:r w:rsidRPr="00FB324A">
        <w:rPr>
          <w:w w:val="110"/>
          <w:sz w:val="20"/>
        </w:rPr>
        <w:t>in 41.1%</w:t>
      </w:r>
      <w:r w:rsidRPr="00FB324A">
        <w:rPr>
          <w:spacing w:val="-5"/>
          <w:w w:val="110"/>
          <w:sz w:val="20"/>
        </w:rPr>
        <w:t xml:space="preserve"> </w:t>
      </w:r>
      <w:r w:rsidRPr="00FB324A">
        <w:rPr>
          <w:w w:val="110"/>
          <w:sz w:val="20"/>
        </w:rPr>
        <w:t>(n=85)</w:t>
      </w:r>
      <w:r w:rsidRPr="00FB324A">
        <w:rPr>
          <w:spacing w:val="-4"/>
          <w:w w:val="110"/>
          <w:sz w:val="20"/>
        </w:rPr>
        <w:t xml:space="preserve"> </w:t>
      </w:r>
      <w:r w:rsidRPr="00FB324A">
        <w:rPr>
          <w:w w:val="110"/>
          <w:sz w:val="20"/>
        </w:rPr>
        <w:t>of</w:t>
      </w:r>
      <w:r w:rsidRPr="00FB324A">
        <w:rPr>
          <w:spacing w:val="-4"/>
          <w:w w:val="110"/>
          <w:sz w:val="20"/>
        </w:rPr>
        <w:t xml:space="preserve"> </w:t>
      </w:r>
      <w:r w:rsidRPr="00FB324A">
        <w:rPr>
          <w:w w:val="110"/>
          <w:sz w:val="20"/>
        </w:rPr>
        <w:t>the</w:t>
      </w:r>
      <w:r w:rsidRPr="00FB324A">
        <w:rPr>
          <w:spacing w:val="-6"/>
          <w:w w:val="110"/>
          <w:sz w:val="20"/>
        </w:rPr>
        <w:t xml:space="preserve"> </w:t>
      </w:r>
      <w:r w:rsidRPr="00FB324A">
        <w:rPr>
          <w:w w:val="110"/>
          <w:sz w:val="20"/>
        </w:rPr>
        <w:t>cases;</w:t>
      </w:r>
      <w:r w:rsidRPr="00FB324A">
        <w:rPr>
          <w:spacing w:val="-4"/>
          <w:w w:val="110"/>
          <w:sz w:val="20"/>
        </w:rPr>
        <w:t xml:space="preserve"> </w:t>
      </w:r>
      <w:r w:rsidRPr="00FB324A">
        <w:rPr>
          <w:w w:val="110"/>
          <w:sz w:val="20"/>
        </w:rPr>
        <w:t>vital</w:t>
      </w:r>
      <w:r w:rsidRPr="00FB324A">
        <w:rPr>
          <w:spacing w:val="-5"/>
          <w:w w:val="110"/>
          <w:sz w:val="20"/>
        </w:rPr>
        <w:t xml:space="preserve"> </w:t>
      </w:r>
      <w:r w:rsidRPr="00FB324A">
        <w:rPr>
          <w:w w:val="110"/>
          <w:sz w:val="20"/>
        </w:rPr>
        <w:t>signs</w:t>
      </w:r>
      <w:r w:rsidRPr="00FB324A">
        <w:rPr>
          <w:spacing w:val="-3"/>
          <w:w w:val="110"/>
          <w:sz w:val="20"/>
        </w:rPr>
        <w:t xml:space="preserve"> </w:t>
      </w:r>
      <w:r w:rsidRPr="00FB324A">
        <w:rPr>
          <w:w w:val="110"/>
          <w:sz w:val="20"/>
        </w:rPr>
        <w:t>were</w:t>
      </w:r>
      <w:r w:rsidRPr="00FB324A">
        <w:rPr>
          <w:spacing w:val="-4"/>
          <w:w w:val="110"/>
          <w:sz w:val="20"/>
        </w:rPr>
        <w:t xml:space="preserve"> </w:t>
      </w:r>
      <w:r w:rsidRPr="00FB324A">
        <w:rPr>
          <w:w w:val="110"/>
          <w:sz w:val="20"/>
        </w:rPr>
        <w:t>monitored</w:t>
      </w:r>
      <w:r w:rsidRPr="00FB324A">
        <w:rPr>
          <w:spacing w:val="-2"/>
          <w:w w:val="110"/>
          <w:sz w:val="20"/>
        </w:rPr>
        <w:t xml:space="preserve"> </w:t>
      </w:r>
      <w:r w:rsidRPr="00FB324A">
        <w:rPr>
          <w:w w:val="110"/>
          <w:sz w:val="20"/>
        </w:rPr>
        <w:t>deficiently</w:t>
      </w:r>
      <w:r w:rsidRPr="00FB324A">
        <w:rPr>
          <w:spacing w:val="-5"/>
          <w:w w:val="110"/>
          <w:sz w:val="20"/>
        </w:rPr>
        <w:t xml:space="preserve"> </w:t>
      </w:r>
      <w:r w:rsidRPr="00FB324A">
        <w:rPr>
          <w:w w:val="110"/>
          <w:sz w:val="20"/>
        </w:rPr>
        <w:t>in</w:t>
      </w:r>
      <w:r w:rsidRPr="00FB324A">
        <w:rPr>
          <w:spacing w:val="-5"/>
          <w:w w:val="110"/>
          <w:sz w:val="20"/>
        </w:rPr>
        <w:t xml:space="preserve"> </w:t>
      </w:r>
      <w:r w:rsidRPr="00FB324A">
        <w:rPr>
          <w:w w:val="110"/>
          <w:sz w:val="20"/>
        </w:rPr>
        <w:t>66.1%</w:t>
      </w:r>
      <w:r w:rsidRPr="00FB324A">
        <w:rPr>
          <w:spacing w:val="-5"/>
          <w:w w:val="110"/>
          <w:sz w:val="20"/>
        </w:rPr>
        <w:t xml:space="preserve"> </w:t>
      </w:r>
      <w:r w:rsidRPr="00FB324A">
        <w:rPr>
          <w:w w:val="110"/>
          <w:sz w:val="20"/>
        </w:rPr>
        <w:t>(n=137)</w:t>
      </w:r>
      <w:r w:rsidRPr="00FB324A">
        <w:rPr>
          <w:spacing w:val="-5"/>
          <w:w w:val="110"/>
          <w:sz w:val="20"/>
        </w:rPr>
        <w:t xml:space="preserve"> </w:t>
      </w:r>
      <w:r w:rsidRPr="00FB324A">
        <w:rPr>
          <w:w w:val="110"/>
          <w:sz w:val="20"/>
        </w:rPr>
        <w:t>of</w:t>
      </w:r>
      <w:r w:rsidRPr="00FB324A">
        <w:rPr>
          <w:spacing w:val="-4"/>
          <w:w w:val="110"/>
          <w:sz w:val="20"/>
        </w:rPr>
        <w:t xml:space="preserve"> </w:t>
      </w:r>
      <w:r w:rsidRPr="00FB324A">
        <w:rPr>
          <w:w w:val="110"/>
          <w:sz w:val="20"/>
        </w:rPr>
        <w:t>the</w:t>
      </w:r>
      <w:r w:rsidRPr="00FB324A">
        <w:rPr>
          <w:spacing w:val="-4"/>
          <w:w w:val="110"/>
          <w:sz w:val="20"/>
        </w:rPr>
        <w:t xml:space="preserve"> </w:t>
      </w:r>
      <w:r w:rsidRPr="00FB324A">
        <w:rPr>
          <w:w w:val="110"/>
          <w:sz w:val="20"/>
        </w:rPr>
        <w:t>cases;</w:t>
      </w:r>
      <w:r w:rsidRPr="00FB324A">
        <w:rPr>
          <w:spacing w:val="-5"/>
          <w:w w:val="110"/>
          <w:sz w:val="20"/>
        </w:rPr>
        <w:t xml:space="preserve"> </w:t>
      </w:r>
      <w:r w:rsidRPr="00FB324A">
        <w:rPr>
          <w:w w:val="110"/>
          <w:sz w:val="20"/>
        </w:rPr>
        <w:t>and</w:t>
      </w:r>
      <w:r w:rsidRPr="00FB324A">
        <w:rPr>
          <w:spacing w:val="-3"/>
          <w:w w:val="110"/>
          <w:sz w:val="20"/>
        </w:rPr>
        <w:t xml:space="preserve"> </w:t>
      </w:r>
      <w:r w:rsidRPr="00FB324A">
        <w:rPr>
          <w:w w:val="110"/>
          <w:sz w:val="20"/>
        </w:rPr>
        <w:t>required medication</w:t>
      </w:r>
      <w:r w:rsidRPr="00FB324A">
        <w:rPr>
          <w:spacing w:val="-14"/>
          <w:w w:val="110"/>
          <w:sz w:val="20"/>
        </w:rPr>
        <w:t xml:space="preserve"> </w:t>
      </w:r>
      <w:r w:rsidRPr="00FB324A">
        <w:rPr>
          <w:w w:val="110"/>
          <w:sz w:val="20"/>
        </w:rPr>
        <w:t>administration</w:t>
      </w:r>
      <w:r w:rsidRPr="00FB324A">
        <w:rPr>
          <w:spacing w:val="-13"/>
          <w:w w:val="110"/>
          <w:sz w:val="20"/>
        </w:rPr>
        <w:t xml:space="preserve"> </w:t>
      </w:r>
      <w:r w:rsidRPr="00FB324A">
        <w:rPr>
          <w:w w:val="110"/>
          <w:sz w:val="20"/>
        </w:rPr>
        <w:t>was</w:t>
      </w:r>
      <w:r w:rsidRPr="00FB324A">
        <w:rPr>
          <w:spacing w:val="-13"/>
          <w:w w:val="110"/>
          <w:sz w:val="20"/>
        </w:rPr>
        <w:t xml:space="preserve"> </w:t>
      </w:r>
      <w:r w:rsidRPr="00FB324A">
        <w:rPr>
          <w:w w:val="110"/>
          <w:sz w:val="20"/>
        </w:rPr>
        <w:t>not</w:t>
      </w:r>
      <w:r w:rsidRPr="00FB324A">
        <w:rPr>
          <w:spacing w:val="-11"/>
          <w:w w:val="110"/>
          <w:sz w:val="20"/>
        </w:rPr>
        <w:t xml:space="preserve"> </w:t>
      </w:r>
      <w:r w:rsidRPr="00FB324A">
        <w:rPr>
          <w:w w:val="110"/>
          <w:sz w:val="20"/>
        </w:rPr>
        <w:t>done</w:t>
      </w:r>
      <w:r w:rsidRPr="00FB324A">
        <w:rPr>
          <w:spacing w:val="-12"/>
          <w:w w:val="110"/>
          <w:sz w:val="20"/>
        </w:rPr>
        <w:t xml:space="preserve"> </w:t>
      </w:r>
      <w:r w:rsidRPr="00FB324A">
        <w:rPr>
          <w:w w:val="110"/>
          <w:sz w:val="20"/>
        </w:rPr>
        <w:t>in</w:t>
      </w:r>
      <w:r w:rsidRPr="00FB324A">
        <w:rPr>
          <w:spacing w:val="-12"/>
          <w:w w:val="110"/>
          <w:sz w:val="20"/>
        </w:rPr>
        <w:t xml:space="preserve"> </w:t>
      </w:r>
      <w:r w:rsidRPr="00FB324A">
        <w:rPr>
          <w:w w:val="110"/>
          <w:sz w:val="20"/>
        </w:rPr>
        <w:t>29.4%</w:t>
      </w:r>
      <w:r w:rsidRPr="00FB324A">
        <w:rPr>
          <w:spacing w:val="-11"/>
          <w:w w:val="110"/>
          <w:sz w:val="20"/>
        </w:rPr>
        <w:t xml:space="preserve"> </w:t>
      </w:r>
      <w:r w:rsidRPr="00FB324A">
        <w:rPr>
          <w:w w:val="110"/>
          <w:sz w:val="20"/>
        </w:rPr>
        <w:t>(n=61)</w:t>
      </w:r>
      <w:r w:rsidRPr="00FB324A">
        <w:rPr>
          <w:spacing w:val="-13"/>
          <w:w w:val="110"/>
          <w:sz w:val="20"/>
        </w:rPr>
        <w:t xml:space="preserve"> </w:t>
      </w:r>
      <w:r w:rsidRPr="00FB324A">
        <w:rPr>
          <w:w w:val="110"/>
          <w:sz w:val="20"/>
        </w:rPr>
        <w:t>of</w:t>
      </w:r>
      <w:r w:rsidRPr="00FB324A">
        <w:rPr>
          <w:spacing w:val="-14"/>
          <w:w w:val="110"/>
          <w:sz w:val="20"/>
        </w:rPr>
        <w:t xml:space="preserve"> </w:t>
      </w:r>
      <w:r w:rsidRPr="00FB324A">
        <w:rPr>
          <w:w w:val="110"/>
          <w:sz w:val="20"/>
        </w:rPr>
        <w:t>the</w:t>
      </w:r>
      <w:r w:rsidRPr="00FB324A">
        <w:rPr>
          <w:spacing w:val="-14"/>
          <w:w w:val="110"/>
          <w:sz w:val="20"/>
        </w:rPr>
        <w:t xml:space="preserve"> </w:t>
      </w:r>
      <w:r w:rsidRPr="00FB324A">
        <w:rPr>
          <w:w w:val="110"/>
          <w:sz w:val="20"/>
        </w:rPr>
        <w:t>cases.</w:t>
      </w:r>
    </w:p>
    <w:p w14:paraId="4A6A6B50" w14:textId="77777777" w:rsidR="00174DFE" w:rsidRPr="00FB324A" w:rsidRDefault="00665D38">
      <w:pPr>
        <w:spacing w:before="118" w:line="244" w:lineRule="auto"/>
        <w:ind w:left="173" w:right="231" w:firstLine="720"/>
        <w:jc w:val="both"/>
        <w:rPr>
          <w:sz w:val="20"/>
        </w:rPr>
      </w:pPr>
      <w:r w:rsidRPr="00FB324A">
        <w:rPr>
          <w:b/>
          <w:w w:val="110"/>
          <w:sz w:val="20"/>
        </w:rPr>
        <w:t>Discussion:</w:t>
      </w:r>
      <w:r w:rsidRPr="00FB324A">
        <w:rPr>
          <w:b/>
          <w:spacing w:val="-17"/>
          <w:w w:val="110"/>
          <w:sz w:val="20"/>
        </w:rPr>
        <w:t xml:space="preserve"> </w:t>
      </w:r>
      <w:r w:rsidRPr="00FB324A">
        <w:rPr>
          <w:w w:val="110"/>
          <w:sz w:val="20"/>
        </w:rPr>
        <w:t>Mean</w:t>
      </w:r>
      <w:r w:rsidRPr="00FB324A">
        <w:rPr>
          <w:spacing w:val="-18"/>
          <w:w w:val="110"/>
          <w:sz w:val="20"/>
        </w:rPr>
        <w:t xml:space="preserve"> </w:t>
      </w:r>
      <w:r w:rsidRPr="00FB324A">
        <w:rPr>
          <w:w w:val="110"/>
          <w:sz w:val="20"/>
        </w:rPr>
        <w:t>arrival</w:t>
      </w:r>
      <w:r w:rsidRPr="00FB324A">
        <w:rPr>
          <w:spacing w:val="-18"/>
          <w:w w:val="110"/>
          <w:sz w:val="20"/>
        </w:rPr>
        <w:t xml:space="preserve"> </w:t>
      </w:r>
      <w:r w:rsidRPr="00FB324A">
        <w:rPr>
          <w:w w:val="110"/>
          <w:sz w:val="20"/>
        </w:rPr>
        <w:t>to</w:t>
      </w:r>
      <w:r w:rsidRPr="00FB324A">
        <w:rPr>
          <w:spacing w:val="-15"/>
          <w:w w:val="110"/>
          <w:sz w:val="20"/>
        </w:rPr>
        <w:t xml:space="preserve"> </w:t>
      </w:r>
      <w:r w:rsidRPr="00FB324A">
        <w:rPr>
          <w:w w:val="110"/>
          <w:sz w:val="20"/>
        </w:rPr>
        <w:t>the</w:t>
      </w:r>
      <w:r w:rsidRPr="00FB324A">
        <w:rPr>
          <w:spacing w:val="-18"/>
          <w:w w:val="110"/>
          <w:sz w:val="20"/>
        </w:rPr>
        <w:t xml:space="preserve"> </w:t>
      </w:r>
      <w:r w:rsidRPr="00FB324A">
        <w:rPr>
          <w:w w:val="110"/>
          <w:sz w:val="20"/>
        </w:rPr>
        <w:t>venue</w:t>
      </w:r>
      <w:r w:rsidRPr="00FB324A">
        <w:rPr>
          <w:spacing w:val="-16"/>
          <w:w w:val="110"/>
          <w:sz w:val="20"/>
        </w:rPr>
        <w:t xml:space="preserve"> </w:t>
      </w:r>
      <w:r w:rsidRPr="00FB324A">
        <w:rPr>
          <w:w w:val="110"/>
          <w:sz w:val="20"/>
        </w:rPr>
        <w:t>was</w:t>
      </w:r>
      <w:r w:rsidRPr="00FB324A">
        <w:rPr>
          <w:spacing w:val="-19"/>
          <w:w w:val="110"/>
          <w:sz w:val="20"/>
        </w:rPr>
        <w:t xml:space="preserve"> </w:t>
      </w:r>
      <w:r w:rsidRPr="00FB324A">
        <w:rPr>
          <w:w w:val="110"/>
          <w:sz w:val="20"/>
        </w:rPr>
        <w:t>detected</w:t>
      </w:r>
      <w:r w:rsidRPr="00FB324A">
        <w:rPr>
          <w:spacing w:val="-17"/>
          <w:w w:val="110"/>
          <w:sz w:val="20"/>
        </w:rPr>
        <w:t xml:space="preserve"> </w:t>
      </w:r>
      <w:r w:rsidRPr="00FB324A">
        <w:rPr>
          <w:w w:val="110"/>
          <w:sz w:val="20"/>
        </w:rPr>
        <w:t>7</w:t>
      </w:r>
      <w:r w:rsidRPr="00FB324A">
        <w:rPr>
          <w:spacing w:val="-17"/>
          <w:w w:val="110"/>
          <w:sz w:val="20"/>
        </w:rPr>
        <w:t xml:space="preserve"> </w:t>
      </w:r>
      <w:r w:rsidRPr="00FB324A">
        <w:rPr>
          <w:w w:val="110"/>
          <w:sz w:val="20"/>
        </w:rPr>
        <w:t>minutes</w:t>
      </w:r>
      <w:r w:rsidRPr="00FB324A">
        <w:rPr>
          <w:spacing w:val="-16"/>
          <w:w w:val="110"/>
          <w:sz w:val="20"/>
        </w:rPr>
        <w:t xml:space="preserve"> </w:t>
      </w:r>
      <w:r w:rsidRPr="00FB324A">
        <w:rPr>
          <w:w w:val="110"/>
          <w:sz w:val="20"/>
        </w:rPr>
        <w:t>and</w:t>
      </w:r>
      <w:r w:rsidRPr="00FB324A">
        <w:rPr>
          <w:spacing w:val="-17"/>
          <w:w w:val="110"/>
          <w:sz w:val="20"/>
        </w:rPr>
        <w:t xml:space="preserve"> </w:t>
      </w:r>
      <w:r w:rsidRPr="00FB324A">
        <w:rPr>
          <w:w w:val="110"/>
          <w:sz w:val="20"/>
        </w:rPr>
        <w:t>11</w:t>
      </w:r>
      <w:r w:rsidRPr="00FB324A">
        <w:rPr>
          <w:spacing w:val="-17"/>
          <w:w w:val="110"/>
          <w:sz w:val="20"/>
        </w:rPr>
        <w:t xml:space="preserve"> </w:t>
      </w:r>
      <w:r w:rsidRPr="00FB324A">
        <w:rPr>
          <w:w w:val="110"/>
          <w:sz w:val="20"/>
        </w:rPr>
        <w:t>seconds.</w:t>
      </w:r>
      <w:r w:rsidRPr="00FB324A">
        <w:rPr>
          <w:spacing w:val="-16"/>
          <w:w w:val="110"/>
          <w:sz w:val="20"/>
        </w:rPr>
        <w:t xml:space="preserve"> </w:t>
      </w:r>
      <w:r w:rsidRPr="00FB324A">
        <w:rPr>
          <w:w w:val="110"/>
          <w:sz w:val="20"/>
        </w:rPr>
        <w:t>For</w:t>
      </w:r>
      <w:r w:rsidRPr="00FB324A">
        <w:rPr>
          <w:spacing w:val="-20"/>
          <w:w w:val="110"/>
          <w:sz w:val="20"/>
        </w:rPr>
        <w:t xml:space="preserve"> </w:t>
      </w:r>
      <w:r w:rsidRPr="00FB324A">
        <w:rPr>
          <w:w w:val="110"/>
          <w:sz w:val="20"/>
        </w:rPr>
        <w:t>1,200</w:t>
      </w:r>
      <w:r w:rsidRPr="00FB324A">
        <w:rPr>
          <w:spacing w:val="-18"/>
          <w:w w:val="110"/>
          <w:sz w:val="20"/>
        </w:rPr>
        <w:t xml:space="preserve"> </w:t>
      </w:r>
      <w:r w:rsidRPr="00FB324A">
        <w:rPr>
          <w:w w:val="110"/>
          <w:sz w:val="20"/>
        </w:rPr>
        <w:t>cases</w:t>
      </w:r>
      <w:r w:rsidRPr="00FB324A">
        <w:rPr>
          <w:spacing w:val="-17"/>
          <w:w w:val="110"/>
          <w:sz w:val="20"/>
        </w:rPr>
        <w:t xml:space="preserve"> </w:t>
      </w:r>
      <w:r w:rsidRPr="00FB324A">
        <w:rPr>
          <w:w w:val="110"/>
          <w:sz w:val="20"/>
        </w:rPr>
        <w:t>reported in</w:t>
      </w:r>
      <w:r w:rsidRPr="00FB324A">
        <w:rPr>
          <w:spacing w:val="-23"/>
          <w:w w:val="110"/>
          <w:sz w:val="20"/>
        </w:rPr>
        <w:t xml:space="preserve"> </w:t>
      </w:r>
      <w:r w:rsidRPr="00FB324A">
        <w:rPr>
          <w:w w:val="110"/>
          <w:sz w:val="20"/>
        </w:rPr>
        <w:t>the</w:t>
      </w:r>
      <w:r w:rsidRPr="00FB324A">
        <w:rPr>
          <w:spacing w:val="-22"/>
          <w:w w:val="110"/>
          <w:sz w:val="20"/>
        </w:rPr>
        <w:t xml:space="preserve"> </w:t>
      </w:r>
      <w:r w:rsidRPr="00FB324A">
        <w:rPr>
          <w:w w:val="110"/>
          <w:sz w:val="20"/>
        </w:rPr>
        <w:t>study</w:t>
      </w:r>
      <w:r w:rsidRPr="00FB324A">
        <w:rPr>
          <w:spacing w:val="-22"/>
          <w:w w:val="110"/>
          <w:sz w:val="20"/>
        </w:rPr>
        <w:t xml:space="preserve"> </w:t>
      </w:r>
      <w:r w:rsidRPr="00FB324A">
        <w:rPr>
          <w:w w:val="110"/>
          <w:sz w:val="20"/>
        </w:rPr>
        <w:t>of</w:t>
      </w:r>
      <w:r w:rsidRPr="00FB324A">
        <w:rPr>
          <w:spacing w:val="-22"/>
          <w:w w:val="110"/>
          <w:sz w:val="20"/>
        </w:rPr>
        <w:t xml:space="preserve"> </w:t>
      </w:r>
      <w:r w:rsidRPr="00FB324A">
        <w:rPr>
          <w:w w:val="110"/>
          <w:sz w:val="20"/>
        </w:rPr>
        <w:t>Zengin</w:t>
      </w:r>
      <w:r w:rsidRPr="00FB324A">
        <w:rPr>
          <w:spacing w:val="-21"/>
          <w:w w:val="110"/>
          <w:sz w:val="20"/>
        </w:rPr>
        <w:t xml:space="preserve"> </w:t>
      </w:r>
      <w:r w:rsidRPr="00FB324A">
        <w:rPr>
          <w:w w:val="110"/>
          <w:sz w:val="20"/>
        </w:rPr>
        <w:t>(2010),</w:t>
      </w:r>
      <w:r w:rsidRPr="00FB324A">
        <w:rPr>
          <w:spacing w:val="-22"/>
          <w:w w:val="110"/>
          <w:sz w:val="20"/>
        </w:rPr>
        <w:t xml:space="preserve"> </w:t>
      </w:r>
      <w:r w:rsidRPr="00FB324A">
        <w:rPr>
          <w:w w:val="110"/>
          <w:sz w:val="20"/>
        </w:rPr>
        <w:t>travel</w:t>
      </w:r>
      <w:r w:rsidRPr="00FB324A">
        <w:rPr>
          <w:spacing w:val="-21"/>
          <w:w w:val="110"/>
          <w:sz w:val="20"/>
        </w:rPr>
        <w:t xml:space="preserve"> </w:t>
      </w:r>
      <w:r w:rsidRPr="00FB324A">
        <w:rPr>
          <w:w w:val="110"/>
          <w:sz w:val="20"/>
        </w:rPr>
        <w:t>time</w:t>
      </w:r>
      <w:r w:rsidRPr="00FB324A">
        <w:rPr>
          <w:spacing w:val="-20"/>
          <w:w w:val="110"/>
          <w:sz w:val="20"/>
        </w:rPr>
        <w:t xml:space="preserve"> </w:t>
      </w:r>
      <w:r w:rsidRPr="00FB324A">
        <w:rPr>
          <w:w w:val="110"/>
          <w:sz w:val="20"/>
        </w:rPr>
        <w:t>was</w:t>
      </w:r>
      <w:r w:rsidRPr="00FB324A">
        <w:rPr>
          <w:spacing w:val="-22"/>
          <w:w w:val="110"/>
          <w:sz w:val="20"/>
        </w:rPr>
        <w:t xml:space="preserve"> </w:t>
      </w:r>
      <w:r w:rsidRPr="00FB324A">
        <w:rPr>
          <w:w w:val="110"/>
          <w:sz w:val="20"/>
        </w:rPr>
        <w:t>1</w:t>
      </w:r>
      <w:r w:rsidRPr="00FB324A">
        <w:rPr>
          <w:spacing w:val="-22"/>
          <w:w w:val="110"/>
          <w:sz w:val="20"/>
        </w:rPr>
        <w:t xml:space="preserve"> </w:t>
      </w:r>
      <w:r w:rsidRPr="00FB324A">
        <w:rPr>
          <w:w w:val="110"/>
          <w:sz w:val="20"/>
        </w:rPr>
        <w:t>minute</w:t>
      </w:r>
      <w:r w:rsidRPr="00FB324A">
        <w:rPr>
          <w:spacing w:val="-22"/>
          <w:w w:val="110"/>
          <w:sz w:val="20"/>
        </w:rPr>
        <w:t xml:space="preserve"> </w:t>
      </w:r>
      <w:r w:rsidRPr="00FB324A">
        <w:rPr>
          <w:w w:val="110"/>
          <w:sz w:val="20"/>
        </w:rPr>
        <w:t>in</w:t>
      </w:r>
      <w:r w:rsidRPr="00FB324A">
        <w:rPr>
          <w:spacing w:val="-23"/>
          <w:w w:val="110"/>
          <w:sz w:val="20"/>
        </w:rPr>
        <w:t xml:space="preserve"> </w:t>
      </w:r>
      <w:r w:rsidRPr="00FB324A">
        <w:rPr>
          <w:w w:val="110"/>
          <w:sz w:val="20"/>
        </w:rPr>
        <w:t>minimum</w:t>
      </w:r>
      <w:r w:rsidRPr="00FB324A">
        <w:rPr>
          <w:spacing w:val="-20"/>
          <w:w w:val="110"/>
          <w:sz w:val="20"/>
        </w:rPr>
        <w:t xml:space="preserve"> </w:t>
      </w:r>
      <w:r w:rsidRPr="00FB324A">
        <w:rPr>
          <w:w w:val="110"/>
          <w:sz w:val="20"/>
        </w:rPr>
        <w:t>and</w:t>
      </w:r>
      <w:r w:rsidRPr="00FB324A">
        <w:rPr>
          <w:spacing w:val="-21"/>
          <w:w w:val="110"/>
          <w:sz w:val="20"/>
        </w:rPr>
        <w:t xml:space="preserve"> </w:t>
      </w:r>
      <w:r w:rsidRPr="00FB324A">
        <w:rPr>
          <w:w w:val="110"/>
          <w:sz w:val="20"/>
        </w:rPr>
        <w:t>66</w:t>
      </w:r>
      <w:r w:rsidRPr="00FB324A">
        <w:rPr>
          <w:spacing w:val="-20"/>
          <w:w w:val="110"/>
          <w:sz w:val="20"/>
        </w:rPr>
        <w:t xml:space="preserve"> </w:t>
      </w:r>
      <w:r w:rsidRPr="00FB324A">
        <w:rPr>
          <w:w w:val="110"/>
          <w:sz w:val="20"/>
        </w:rPr>
        <w:t>minute</w:t>
      </w:r>
      <w:r w:rsidRPr="00FB324A">
        <w:rPr>
          <w:spacing w:val="-21"/>
          <w:w w:val="110"/>
          <w:sz w:val="20"/>
        </w:rPr>
        <w:t xml:space="preserve"> </w:t>
      </w:r>
      <w:r w:rsidRPr="00FB324A">
        <w:rPr>
          <w:w w:val="110"/>
          <w:sz w:val="20"/>
        </w:rPr>
        <w:t>sin</w:t>
      </w:r>
      <w:r w:rsidRPr="00FB324A">
        <w:rPr>
          <w:spacing w:val="-23"/>
          <w:w w:val="110"/>
          <w:sz w:val="20"/>
        </w:rPr>
        <w:t xml:space="preserve"> </w:t>
      </w:r>
      <w:r w:rsidRPr="00FB324A">
        <w:rPr>
          <w:w w:val="110"/>
          <w:sz w:val="20"/>
        </w:rPr>
        <w:t>maximum.</w:t>
      </w:r>
      <w:r w:rsidRPr="00FB324A">
        <w:rPr>
          <w:spacing w:val="-21"/>
          <w:w w:val="110"/>
          <w:sz w:val="20"/>
        </w:rPr>
        <w:t xml:space="preserve"> </w:t>
      </w:r>
      <w:r w:rsidRPr="00FB324A">
        <w:rPr>
          <w:w w:val="110"/>
          <w:sz w:val="20"/>
        </w:rPr>
        <w:t>The</w:t>
      </w:r>
      <w:r w:rsidRPr="00FB324A">
        <w:rPr>
          <w:spacing w:val="-23"/>
          <w:w w:val="110"/>
          <w:sz w:val="20"/>
        </w:rPr>
        <w:t xml:space="preserve"> </w:t>
      </w:r>
      <w:r w:rsidRPr="00FB324A">
        <w:rPr>
          <w:w w:val="110"/>
          <w:sz w:val="20"/>
        </w:rPr>
        <w:t>cases</w:t>
      </w:r>
      <w:r w:rsidRPr="00FB324A">
        <w:rPr>
          <w:spacing w:val="-19"/>
          <w:w w:val="110"/>
          <w:sz w:val="20"/>
        </w:rPr>
        <w:t xml:space="preserve"> </w:t>
      </w:r>
      <w:r w:rsidRPr="00FB324A">
        <w:rPr>
          <w:w w:val="110"/>
          <w:sz w:val="20"/>
        </w:rPr>
        <w:t>were reached in 6.18 minutes in average. Cetinoglu et al. (2007) evaluated the patients with cardiovascular system problems</w:t>
      </w:r>
      <w:r w:rsidRPr="00FB324A">
        <w:rPr>
          <w:spacing w:val="-15"/>
          <w:w w:val="110"/>
          <w:sz w:val="20"/>
        </w:rPr>
        <w:t xml:space="preserve"> </w:t>
      </w:r>
      <w:r w:rsidRPr="00FB324A">
        <w:rPr>
          <w:w w:val="110"/>
          <w:sz w:val="20"/>
        </w:rPr>
        <w:t>whom</w:t>
      </w:r>
      <w:r w:rsidRPr="00FB324A">
        <w:rPr>
          <w:spacing w:val="-17"/>
          <w:w w:val="110"/>
          <w:sz w:val="20"/>
        </w:rPr>
        <w:t xml:space="preserve"> </w:t>
      </w:r>
      <w:r w:rsidRPr="00FB324A">
        <w:rPr>
          <w:w w:val="110"/>
          <w:sz w:val="20"/>
        </w:rPr>
        <w:t>112</w:t>
      </w:r>
      <w:r w:rsidRPr="00FB324A">
        <w:rPr>
          <w:spacing w:val="-14"/>
          <w:w w:val="110"/>
          <w:sz w:val="20"/>
        </w:rPr>
        <w:t xml:space="preserve"> </w:t>
      </w:r>
      <w:r w:rsidRPr="00FB324A">
        <w:rPr>
          <w:w w:val="110"/>
          <w:sz w:val="20"/>
        </w:rPr>
        <w:t>emergency</w:t>
      </w:r>
      <w:r w:rsidRPr="00FB324A">
        <w:rPr>
          <w:spacing w:val="-16"/>
          <w:w w:val="110"/>
          <w:sz w:val="20"/>
        </w:rPr>
        <w:t xml:space="preserve"> </w:t>
      </w:r>
      <w:r w:rsidRPr="00FB324A">
        <w:rPr>
          <w:w w:val="110"/>
          <w:sz w:val="20"/>
        </w:rPr>
        <w:t>healthcare</w:t>
      </w:r>
      <w:r w:rsidRPr="00FB324A">
        <w:rPr>
          <w:spacing w:val="-17"/>
          <w:w w:val="110"/>
          <w:sz w:val="20"/>
        </w:rPr>
        <w:t xml:space="preserve"> </w:t>
      </w:r>
      <w:r w:rsidRPr="00FB324A">
        <w:rPr>
          <w:w w:val="110"/>
          <w:sz w:val="20"/>
        </w:rPr>
        <w:t>services</w:t>
      </w:r>
      <w:r w:rsidRPr="00FB324A">
        <w:rPr>
          <w:spacing w:val="-16"/>
          <w:w w:val="110"/>
          <w:sz w:val="20"/>
        </w:rPr>
        <w:t xml:space="preserve"> </w:t>
      </w:r>
      <w:r w:rsidRPr="00FB324A">
        <w:rPr>
          <w:w w:val="110"/>
          <w:sz w:val="20"/>
        </w:rPr>
        <w:t>have</w:t>
      </w:r>
      <w:r w:rsidRPr="00FB324A">
        <w:rPr>
          <w:spacing w:val="-17"/>
          <w:w w:val="110"/>
          <w:sz w:val="20"/>
        </w:rPr>
        <w:t xml:space="preserve"> </w:t>
      </w:r>
      <w:r w:rsidRPr="00FB324A">
        <w:rPr>
          <w:w w:val="110"/>
          <w:sz w:val="20"/>
        </w:rPr>
        <w:t>accessed</w:t>
      </w:r>
      <w:r w:rsidRPr="00FB324A">
        <w:rPr>
          <w:spacing w:val="-14"/>
          <w:w w:val="110"/>
          <w:sz w:val="20"/>
        </w:rPr>
        <w:t xml:space="preserve"> </w:t>
      </w:r>
      <w:r w:rsidRPr="00FB324A">
        <w:rPr>
          <w:w w:val="110"/>
          <w:sz w:val="20"/>
        </w:rPr>
        <w:t>in</w:t>
      </w:r>
      <w:r w:rsidRPr="00FB324A">
        <w:rPr>
          <w:spacing w:val="-15"/>
          <w:w w:val="110"/>
          <w:sz w:val="20"/>
        </w:rPr>
        <w:t xml:space="preserve"> </w:t>
      </w:r>
      <w:r w:rsidRPr="00FB324A">
        <w:rPr>
          <w:w w:val="110"/>
          <w:sz w:val="20"/>
        </w:rPr>
        <w:t>Samsun</w:t>
      </w:r>
      <w:r w:rsidRPr="00FB324A">
        <w:rPr>
          <w:spacing w:val="-17"/>
          <w:w w:val="110"/>
          <w:sz w:val="20"/>
        </w:rPr>
        <w:t xml:space="preserve"> </w:t>
      </w:r>
      <w:r w:rsidRPr="00FB324A">
        <w:rPr>
          <w:w w:val="110"/>
          <w:sz w:val="20"/>
        </w:rPr>
        <w:t>province,</w:t>
      </w:r>
      <w:r w:rsidRPr="00FB324A">
        <w:rPr>
          <w:spacing w:val="-16"/>
          <w:w w:val="110"/>
          <w:sz w:val="20"/>
        </w:rPr>
        <w:t xml:space="preserve"> </w:t>
      </w:r>
      <w:r w:rsidRPr="00FB324A">
        <w:rPr>
          <w:w w:val="110"/>
          <w:sz w:val="20"/>
        </w:rPr>
        <w:t>and</w:t>
      </w:r>
      <w:r w:rsidRPr="00FB324A">
        <w:rPr>
          <w:spacing w:val="-16"/>
          <w:w w:val="110"/>
          <w:sz w:val="20"/>
        </w:rPr>
        <w:t xml:space="preserve"> </w:t>
      </w:r>
      <w:r w:rsidRPr="00FB324A">
        <w:rPr>
          <w:w w:val="110"/>
          <w:sz w:val="20"/>
        </w:rPr>
        <w:t>detected</w:t>
      </w:r>
      <w:r w:rsidRPr="00FB324A">
        <w:rPr>
          <w:spacing w:val="-16"/>
          <w:w w:val="110"/>
          <w:sz w:val="20"/>
        </w:rPr>
        <w:t xml:space="preserve"> </w:t>
      </w:r>
      <w:r w:rsidRPr="00FB324A">
        <w:rPr>
          <w:w w:val="110"/>
          <w:sz w:val="20"/>
        </w:rPr>
        <w:t>the</w:t>
      </w:r>
      <w:r w:rsidRPr="00FB324A">
        <w:rPr>
          <w:spacing w:val="-17"/>
          <w:w w:val="110"/>
          <w:sz w:val="20"/>
        </w:rPr>
        <w:t xml:space="preserve"> </w:t>
      </w:r>
      <w:r w:rsidRPr="00FB324A">
        <w:rPr>
          <w:w w:val="110"/>
          <w:sz w:val="20"/>
        </w:rPr>
        <w:t>arrival period</w:t>
      </w:r>
      <w:r w:rsidRPr="00FB324A">
        <w:rPr>
          <w:spacing w:val="-19"/>
          <w:w w:val="110"/>
          <w:sz w:val="20"/>
        </w:rPr>
        <w:t xml:space="preserve"> </w:t>
      </w:r>
      <w:r w:rsidRPr="00FB324A">
        <w:rPr>
          <w:w w:val="110"/>
          <w:sz w:val="20"/>
        </w:rPr>
        <w:t>to</w:t>
      </w:r>
      <w:r w:rsidRPr="00FB324A">
        <w:rPr>
          <w:spacing w:val="-18"/>
          <w:w w:val="110"/>
          <w:sz w:val="20"/>
        </w:rPr>
        <w:t xml:space="preserve"> </w:t>
      </w:r>
      <w:r w:rsidRPr="00FB324A">
        <w:rPr>
          <w:w w:val="110"/>
          <w:sz w:val="20"/>
        </w:rPr>
        <w:t>the</w:t>
      </w:r>
      <w:r w:rsidRPr="00FB324A">
        <w:rPr>
          <w:spacing w:val="-18"/>
          <w:w w:val="110"/>
          <w:sz w:val="20"/>
        </w:rPr>
        <w:t xml:space="preserve"> </w:t>
      </w:r>
      <w:r w:rsidRPr="00FB324A">
        <w:rPr>
          <w:w w:val="110"/>
          <w:sz w:val="20"/>
        </w:rPr>
        <w:t>cases</w:t>
      </w:r>
      <w:r w:rsidRPr="00FB324A">
        <w:rPr>
          <w:spacing w:val="-17"/>
          <w:w w:val="110"/>
          <w:sz w:val="20"/>
        </w:rPr>
        <w:t xml:space="preserve"> </w:t>
      </w:r>
      <w:r w:rsidRPr="00FB324A">
        <w:rPr>
          <w:w w:val="110"/>
          <w:sz w:val="20"/>
        </w:rPr>
        <w:t>enrolled</w:t>
      </w:r>
      <w:r w:rsidRPr="00FB324A">
        <w:rPr>
          <w:spacing w:val="-16"/>
          <w:w w:val="110"/>
          <w:sz w:val="20"/>
        </w:rPr>
        <w:t xml:space="preserve"> </w:t>
      </w:r>
      <w:r w:rsidRPr="00FB324A">
        <w:rPr>
          <w:w w:val="110"/>
          <w:sz w:val="20"/>
        </w:rPr>
        <w:t>into</w:t>
      </w:r>
      <w:r w:rsidRPr="00FB324A">
        <w:rPr>
          <w:spacing w:val="-19"/>
          <w:w w:val="110"/>
          <w:sz w:val="20"/>
        </w:rPr>
        <w:t xml:space="preserve"> </w:t>
      </w:r>
      <w:r w:rsidRPr="00FB324A">
        <w:rPr>
          <w:w w:val="110"/>
          <w:sz w:val="20"/>
        </w:rPr>
        <w:t>the</w:t>
      </w:r>
      <w:r w:rsidRPr="00FB324A">
        <w:rPr>
          <w:spacing w:val="-18"/>
          <w:w w:val="110"/>
          <w:sz w:val="20"/>
        </w:rPr>
        <w:t xml:space="preserve"> </w:t>
      </w:r>
      <w:r w:rsidRPr="00FB324A">
        <w:rPr>
          <w:w w:val="110"/>
          <w:sz w:val="20"/>
        </w:rPr>
        <w:t>research</w:t>
      </w:r>
      <w:r w:rsidRPr="00FB324A">
        <w:rPr>
          <w:spacing w:val="-18"/>
          <w:w w:val="110"/>
          <w:sz w:val="20"/>
        </w:rPr>
        <w:t xml:space="preserve"> </w:t>
      </w:r>
      <w:r w:rsidRPr="00FB324A">
        <w:rPr>
          <w:w w:val="110"/>
          <w:sz w:val="20"/>
        </w:rPr>
        <w:t>as</w:t>
      </w:r>
      <w:r w:rsidRPr="00FB324A">
        <w:rPr>
          <w:spacing w:val="-17"/>
          <w:w w:val="110"/>
          <w:sz w:val="20"/>
        </w:rPr>
        <w:t xml:space="preserve"> </w:t>
      </w:r>
      <w:r w:rsidRPr="00FB324A">
        <w:rPr>
          <w:w w:val="110"/>
          <w:sz w:val="20"/>
        </w:rPr>
        <w:t>4.6</w:t>
      </w:r>
      <w:r w:rsidRPr="00FB324A">
        <w:rPr>
          <w:spacing w:val="-18"/>
          <w:w w:val="110"/>
          <w:sz w:val="20"/>
        </w:rPr>
        <w:t xml:space="preserve"> </w:t>
      </w:r>
      <w:r w:rsidRPr="00FB324A">
        <w:rPr>
          <w:w w:val="110"/>
          <w:sz w:val="20"/>
        </w:rPr>
        <w:t>±</w:t>
      </w:r>
      <w:r w:rsidRPr="00FB324A">
        <w:rPr>
          <w:spacing w:val="-18"/>
          <w:w w:val="110"/>
          <w:sz w:val="20"/>
        </w:rPr>
        <w:t xml:space="preserve"> </w:t>
      </w:r>
      <w:r w:rsidRPr="00FB324A">
        <w:rPr>
          <w:w w:val="110"/>
          <w:sz w:val="20"/>
        </w:rPr>
        <w:t>2.4</w:t>
      </w:r>
      <w:r w:rsidRPr="00FB324A">
        <w:rPr>
          <w:spacing w:val="-17"/>
          <w:w w:val="110"/>
          <w:sz w:val="20"/>
        </w:rPr>
        <w:t xml:space="preserve"> </w:t>
      </w:r>
      <w:r w:rsidRPr="00FB324A">
        <w:rPr>
          <w:w w:val="110"/>
          <w:sz w:val="20"/>
        </w:rPr>
        <w:t>minutes.</w:t>
      </w:r>
      <w:r w:rsidRPr="00FB324A">
        <w:rPr>
          <w:spacing w:val="-18"/>
          <w:w w:val="110"/>
          <w:sz w:val="20"/>
        </w:rPr>
        <w:t xml:space="preserve"> </w:t>
      </w:r>
      <w:r w:rsidRPr="00FB324A">
        <w:rPr>
          <w:w w:val="110"/>
          <w:sz w:val="20"/>
        </w:rPr>
        <w:t>In</w:t>
      </w:r>
      <w:r w:rsidRPr="00FB324A">
        <w:rPr>
          <w:spacing w:val="-16"/>
          <w:w w:val="110"/>
          <w:sz w:val="20"/>
        </w:rPr>
        <w:t xml:space="preserve"> </w:t>
      </w:r>
      <w:r w:rsidRPr="00FB324A">
        <w:rPr>
          <w:w w:val="110"/>
          <w:sz w:val="20"/>
        </w:rPr>
        <w:t>the</w:t>
      </w:r>
      <w:r w:rsidRPr="00FB324A">
        <w:rPr>
          <w:spacing w:val="-19"/>
          <w:w w:val="110"/>
          <w:sz w:val="20"/>
        </w:rPr>
        <w:t xml:space="preserve"> </w:t>
      </w:r>
      <w:r w:rsidRPr="00FB324A">
        <w:rPr>
          <w:w w:val="110"/>
          <w:sz w:val="20"/>
        </w:rPr>
        <w:t>study</w:t>
      </w:r>
      <w:r w:rsidRPr="00FB324A">
        <w:rPr>
          <w:spacing w:val="-11"/>
          <w:w w:val="110"/>
          <w:sz w:val="20"/>
        </w:rPr>
        <w:t xml:space="preserve"> </w:t>
      </w:r>
      <w:r w:rsidRPr="00FB324A">
        <w:rPr>
          <w:w w:val="110"/>
          <w:sz w:val="20"/>
        </w:rPr>
        <w:t>conducted</w:t>
      </w:r>
      <w:r w:rsidRPr="00FB324A">
        <w:rPr>
          <w:spacing w:val="-16"/>
          <w:w w:val="110"/>
          <w:sz w:val="20"/>
        </w:rPr>
        <w:t xml:space="preserve"> </w:t>
      </w:r>
      <w:r w:rsidRPr="00FB324A">
        <w:rPr>
          <w:w w:val="110"/>
          <w:sz w:val="20"/>
        </w:rPr>
        <w:t>by</w:t>
      </w:r>
      <w:r w:rsidRPr="00FB324A">
        <w:rPr>
          <w:spacing w:val="-18"/>
          <w:w w:val="110"/>
          <w:sz w:val="20"/>
        </w:rPr>
        <w:t xml:space="preserve"> </w:t>
      </w:r>
      <w:r w:rsidRPr="00FB324A">
        <w:rPr>
          <w:w w:val="110"/>
          <w:sz w:val="20"/>
        </w:rPr>
        <w:t>Zengin</w:t>
      </w:r>
      <w:r w:rsidRPr="00FB324A">
        <w:rPr>
          <w:spacing w:val="-19"/>
          <w:w w:val="110"/>
          <w:sz w:val="20"/>
        </w:rPr>
        <w:t xml:space="preserve"> </w:t>
      </w:r>
      <w:r w:rsidRPr="00FB324A">
        <w:rPr>
          <w:w w:val="110"/>
          <w:sz w:val="20"/>
        </w:rPr>
        <w:t>(2010),</w:t>
      </w:r>
      <w:r w:rsidRPr="00FB324A">
        <w:rPr>
          <w:spacing w:val="-18"/>
          <w:w w:val="110"/>
          <w:sz w:val="20"/>
        </w:rPr>
        <w:t xml:space="preserve"> </w:t>
      </w:r>
      <w:r w:rsidRPr="00FB324A">
        <w:rPr>
          <w:w w:val="110"/>
          <w:sz w:val="20"/>
        </w:rPr>
        <w:t>vital signs</w:t>
      </w:r>
      <w:r w:rsidRPr="00FB324A">
        <w:rPr>
          <w:spacing w:val="-32"/>
          <w:w w:val="110"/>
          <w:sz w:val="20"/>
        </w:rPr>
        <w:t xml:space="preserve"> </w:t>
      </w:r>
      <w:r w:rsidRPr="00FB324A">
        <w:rPr>
          <w:w w:val="110"/>
          <w:sz w:val="20"/>
        </w:rPr>
        <w:t>of</w:t>
      </w:r>
      <w:r w:rsidRPr="00FB324A">
        <w:rPr>
          <w:spacing w:val="-33"/>
          <w:w w:val="110"/>
          <w:sz w:val="20"/>
        </w:rPr>
        <w:t xml:space="preserve"> </w:t>
      </w:r>
      <w:r w:rsidRPr="00FB324A">
        <w:rPr>
          <w:w w:val="110"/>
          <w:sz w:val="20"/>
        </w:rPr>
        <w:t>1,069</w:t>
      </w:r>
      <w:r w:rsidRPr="00FB324A">
        <w:rPr>
          <w:spacing w:val="-32"/>
          <w:w w:val="110"/>
          <w:sz w:val="20"/>
        </w:rPr>
        <w:t xml:space="preserve"> </w:t>
      </w:r>
      <w:r w:rsidRPr="00FB324A">
        <w:rPr>
          <w:w w:val="110"/>
          <w:sz w:val="20"/>
        </w:rPr>
        <w:t>(89.1%)</w:t>
      </w:r>
      <w:r w:rsidRPr="00FB324A">
        <w:rPr>
          <w:spacing w:val="-32"/>
          <w:w w:val="110"/>
          <w:sz w:val="20"/>
        </w:rPr>
        <w:t xml:space="preserve"> </w:t>
      </w:r>
      <w:r w:rsidRPr="00FB324A">
        <w:rPr>
          <w:w w:val="110"/>
          <w:sz w:val="20"/>
        </w:rPr>
        <w:t>cases</w:t>
      </w:r>
      <w:r w:rsidRPr="00FB324A">
        <w:rPr>
          <w:spacing w:val="-32"/>
          <w:w w:val="110"/>
          <w:sz w:val="20"/>
        </w:rPr>
        <w:t xml:space="preserve"> </w:t>
      </w:r>
      <w:r w:rsidRPr="00FB324A">
        <w:rPr>
          <w:w w:val="110"/>
          <w:sz w:val="20"/>
        </w:rPr>
        <w:t>taken</w:t>
      </w:r>
      <w:r w:rsidRPr="00FB324A">
        <w:rPr>
          <w:spacing w:val="-33"/>
          <w:w w:val="110"/>
          <w:sz w:val="20"/>
        </w:rPr>
        <w:t xml:space="preserve"> </w:t>
      </w:r>
      <w:r w:rsidRPr="00FB324A">
        <w:rPr>
          <w:w w:val="110"/>
          <w:sz w:val="20"/>
        </w:rPr>
        <w:t>over</w:t>
      </w:r>
      <w:r w:rsidRPr="00FB324A">
        <w:rPr>
          <w:spacing w:val="-31"/>
          <w:w w:val="110"/>
          <w:sz w:val="20"/>
        </w:rPr>
        <w:t xml:space="preserve"> </w:t>
      </w:r>
      <w:r w:rsidRPr="00FB324A">
        <w:rPr>
          <w:w w:val="110"/>
          <w:sz w:val="20"/>
        </w:rPr>
        <w:t>by</w:t>
      </w:r>
      <w:r w:rsidRPr="00FB324A">
        <w:rPr>
          <w:spacing w:val="-32"/>
          <w:w w:val="110"/>
          <w:sz w:val="20"/>
        </w:rPr>
        <w:t xml:space="preserve"> </w:t>
      </w:r>
      <w:r w:rsidRPr="00FB324A">
        <w:rPr>
          <w:w w:val="110"/>
          <w:sz w:val="20"/>
        </w:rPr>
        <w:t>ambulance</w:t>
      </w:r>
      <w:r w:rsidRPr="00FB324A">
        <w:rPr>
          <w:spacing w:val="-32"/>
          <w:w w:val="110"/>
          <w:sz w:val="20"/>
        </w:rPr>
        <w:t xml:space="preserve"> </w:t>
      </w:r>
      <w:r w:rsidRPr="00FB324A">
        <w:rPr>
          <w:w w:val="110"/>
          <w:sz w:val="20"/>
        </w:rPr>
        <w:t>were</w:t>
      </w:r>
      <w:r w:rsidRPr="00FB324A">
        <w:rPr>
          <w:spacing w:val="-32"/>
          <w:w w:val="110"/>
          <w:sz w:val="20"/>
        </w:rPr>
        <w:t xml:space="preserve"> </w:t>
      </w:r>
      <w:r w:rsidRPr="00FB324A">
        <w:rPr>
          <w:w w:val="110"/>
          <w:sz w:val="20"/>
        </w:rPr>
        <w:t>measured;</w:t>
      </w:r>
      <w:r w:rsidRPr="00FB324A">
        <w:rPr>
          <w:spacing w:val="-32"/>
          <w:w w:val="110"/>
          <w:sz w:val="20"/>
        </w:rPr>
        <w:t xml:space="preserve"> </w:t>
      </w:r>
      <w:r w:rsidRPr="00FB324A">
        <w:rPr>
          <w:w w:val="110"/>
          <w:sz w:val="20"/>
        </w:rPr>
        <w:t>however,</w:t>
      </w:r>
      <w:r w:rsidRPr="00FB324A">
        <w:rPr>
          <w:spacing w:val="-33"/>
          <w:w w:val="110"/>
          <w:sz w:val="20"/>
        </w:rPr>
        <w:t xml:space="preserve"> </w:t>
      </w:r>
      <w:r w:rsidRPr="00FB324A">
        <w:rPr>
          <w:w w:val="110"/>
          <w:sz w:val="20"/>
        </w:rPr>
        <w:t>vital</w:t>
      </w:r>
      <w:r w:rsidRPr="00FB324A">
        <w:rPr>
          <w:spacing w:val="-30"/>
          <w:w w:val="110"/>
          <w:sz w:val="20"/>
        </w:rPr>
        <w:t xml:space="preserve"> </w:t>
      </w:r>
      <w:r w:rsidRPr="00FB324A">
        <w:rPr>
          <w:w w:val="110"/>
          <w:sz w:val="20"/>
        </w:rPr>
        <w:t>signs</w:t>
      </w:r>
      <w:r w:rsidRPr="00FB324A">
        <w:rPr>
          <w:spacing w:val="-32"/>
          <w:w w:val="110"/>
          <w:sz w:val="20"/>
        </w:rPr>
        <w:t xml:space="preserve"> </w:t>
      </w:r>
      <w:r w:rsidRPr="00FB324A">
        <w:rPr>
          <w:w w:val="110"/>
          <w:sz w:val="20"/>
        </w:rPr>
        <w:t>of</w:t>
      </w:r>
      <w:r w:rsidRPr="00FB324A">
        <w:rPr>
          <w:spacing w:val="-32"/>
          <w:w w:val="110"/>
          <w:sz w:val="20"/>
        </w:rPr>
        <w:t xml:space="preserve"> </w:t>
      </w:r>
      <w:r w:rsidRPr="00FB324A">
        <w:rPr>
          <w:w w:val="110"/>
          <w:sz w:val="20"/>
        </w:rPr>
        <w:t>131</w:t>
      </w:r>
      <w:r w:rsidRPr="00FB324A">
        <w:rPr>
          <w:spacing w:val="-33"/>
          <w:w w:val="110"/>
          <w:sz w:val="20"/>
        </w:rPr>
        <w:t xml:space="preserve"> </w:t>
      </w:r>
      <w:r w:rsidRPr="00FB324A">
        <w:rPr>
          <w:w w:val="110"/>
          <w:sz w:val="20"/>
        </w:rPr>
        <w:t>(10.959</w:t>
      </w:r>
      <w:r w:rsidRPr="00FB324A">
        <w:rPr>
          <w:spacing w:val="-30"/>
          <w:w w:val="110"/>
          <w:sz w:val="20"/>
        </w:rPr>
        <w:t xml:space="preserve"> </w:t>
      </w:r>
      <w:r w:rsidRPr="00FB324A">
        <w:rPr>
          <w:w w:val="110"/>
          <w:sz w:val="20"/>
        </w:rPr>
        <w:t>patients were</w:t>
      </w:r>
      <w:r w:rsidRPr="00FB324A">
        <w:rPr>
          <w:spacing w:val="-19"/>
          <w:w w:val="110"/>
          <w:sz w:val="20"/>
        </w:rPr>
        <w:t xml:space="preserve"> </w:t>
      </w:r>
      <w:r w:rsidRPr="00FB324A">
        <w:rPr>
          <w:w w:val="110"/>
          <w:sz w:val="20"/>
        </w:rPr>
        <w:t>not</w:t>
      </w:r>
      <w:r w:rsidRPr="00FB324A">
        <w:rPr>
          <w:spacing w:val="-17"/>
          <w:w w:val="110"/>
          <w:sz w:val="20"/>
        </w:rPr>
        <w:t xml:space="preserve"> </w:t>
      </w:r>
      <w:r w:rsidRPr="00FB324A">
        <w:rPr>
          <w:w w:val="110"/>
          <w:sz w:val="20"/>
        </w:rPr>
        <w:t>measured.</w:t>
      </w:r>
      <w:r w:rsidRPr="00FB324A">
        <w:rPr>
          <w:spacing w:val="20"/>
          <w:w w:val="110"/>
          <w:sz w:val="20"/>
        </w:rPr>
        <w:t xml:space="preserve"> </w:t>
      </w:r>
      <w:r w:rsidRPr="00FB324A">
        <w:rPr>
          <w:w w:val="110"/>
          <w:sz w:val="20"/>
        </w:rPr>
        <w:t>Blood</w:t>
      </w:r>
      <w:r w:rsidRPr="00FB324A">
        <w:rPr>
          <w:spacing w:val="-18"/>
          <w:w w:val="110"/>
          <w:sz w:val="20"/>
        </w:rPr>
        <w:t xml:space="preserve"> </w:t>
      </w:r>
      <w:r w:rsidRPr="00FB324A">
        <w:rPr>
          <w:w w:val="110"/>
          <w:sz w:val="20"/>
        </w:rPr>
        <w:t>glucose</w:t>
      </w:r>
      <w:r w:rsidRPr="00FB324A">
        <w:rPr>
          <w:spacing w:val="-20"/>
          <w:w w:val="110"/>
          <w:sz w:val="20"/>
        </w:rPr>
        <w:t xml:space="preserve"> </w:t>
      </w:r>
      <w:r w:rsidRPr="00FB324A">
        <w:rPr>
          <w:w w:val="110"/>
          <w:sz w:val="20"/>
        </w:rPr>
        <w:t>was</w:t>
      </w:r>
      <w:r w:rsidRPr="00FB324A">
        <w:rPr>
          <w:spacing w:val="-16"/>
          <w:w w:val="110"/>
          <w:sz w:val="20"/>
        </w:rPr>
        <w:t xml:space="preserve"> </w:t>
      </w:r>
      <w:r w:rsidRPr="00FB324A">
        <w:rPr>
          <w:w w:val="110"/>
          <w:sz w:val="20"/>
        </w:rPr>
        <w:t>measured</w:t>
      </w:r>
      <w:r w:rsidRPr="00FB324A">
        <w:rPr>
          <w:spacing w:val="-17"/>
          <w:w w:val="110"/>
          <w:sz w:val="20"/>
        </w:rPr>
        <w:t xml:space="preserve"> </w:t>
      </w:r>
      <w:r w:rsidRPr="00FB324A">
        <w:rPr>
          <w:w w:val="110"/>
          <w:sz w:val="20"/>
        </w:rPr>
        <w:t>in</w:t>
      </w:r>
      <w:r w:rsidRPr="00FB324A">
        <w:rPr>
          <w:spacing w:val="-18"/>
          <w:w w:val="110"/>
          <w:sz w:val="20"/>
        </w:rPr>
        <w:t xml:space="preserve"> </w:t>
      </w:r>
      <w:r w:rsidRPr="00FB324A">
        <w:rPr>
          <w:w w:val="110"/>
          <w:sz w:val="20"/>
        </w:rPr>
        <w:t>0.3%</w:t>
      </w:r>
      <w:r w:rsidRPr="00FB324A">
        <w:rPr>
          <w:spacing w:val="-19"/>
          <w:w w:val="110"/>
          <w:sz w:val="20"/>
        </w:rPr>
        <w:t xml:space="preserve"> </w:t>
      </w:r>
      <w:r w:rsidRPr="00FB324A">
        <w:rPr>
          <w:w w:val="110"/>
          <w:sz w:val="20"/>
        </w:rPr>
        <w:t>(n=3)</w:t>
      </w:r>
      <w:r w:rsidRPr="00FB324A">
        <w:rPr>
          <w:spacing w:val="-18"/>
          <w:w w:val="110"/>
          <w:sz w:val="20"/>
        </w:rPr>
        <w:t xml:space="preserve"> </w:t>
      </w:r>
      <w:r w:rsidRPr="00FB324A">
        <w:rPr>
          <w:w w:val="110"/>
          <w:sz w:val="20"/>
        </w:rPr>
        <w:t>of</w:t>
      </w:r>
      <w:r w:rsidRPr="00FB324A">
        <w:rPr>
          <w:spacing w:val="-18"/>
          <w:w w:val="110"/>
          <w:sz w:val="20"/>
        </w:rPr>
        <w:t xml:space="preserve"> </w:t>
      </w:r>
      <w:r w:rsidRPr="00FB324A">
        <w:rPr>
          <w:w w:val="110"/>
          <w:sz w:val="20"/>
        </w:rPr>
        <w:t>the</w:t>
      </w:r>
      <w:r w:rsidRPr="00FB324A">
        <w:rPr>
          <w:spacing w:val="-20"/>
          <w:w w:val="110"/>
          <w:sz w:val="20"/>
        </w:rPr>
        <w:t xml:space="preserve"> </w:t>
      </w:r>
      <w:r w:rsidRPr="00FB324A">
        <w:rPr>
          <w:w w:val="110"/>
          <w:sz w:val="20"/>
        </w:rPr>
        <w:t>cases.</w:t>
      </w:r>
      <w:r w:rsidRPr="00FB324A">
        <w:rPr>
          <w:spacing w:val="21"/>
          <w:w w:val="110"/>
          <w:sz w:val="20"/>
        </w:rPr>
        <w:t xml:space="preserve"> </w:t>
      </w:r>
      <w:r w:rsidRPr="00FB324A">
        <w:rPr>
          <w:w w:val="110"/>
          <w:sz w:val="20"/>
        </w:rPr>
        <w:t>Parker</w:t>
      </w:r>
      <w:r w:rsidRPr="00FB324A">
        <w:rPr>
          <w:spacing w:val="-18"/>
          <w:w w:val="110"/>
          <w:sz w:val="20"/>
        </w:rPr>
        <w:t xml:space="preserve"> </w:t>
      </w:r>
      <w:r w:rsidRPr="00FB324A">
        <w:rPr>
          <w:w w:val="110"/>
          <w:sz w:val="20"/>
        </w:rPr>
        <w:t>et</w:t>
      </w:r>
      <w:r w:rsidRPr="00FB324A">
        <w:rPr>
          <w:spacing w:val="-18"/>
          <w:w w:val="110"/>
          <w:sz w:val="20"/>
        </w:rPr>
        <w:t xml:space="preserve"> </w:t>
      </w:r>
      <w:r w:rsidRPr="00FB324A">
        <w:rPr>
          <w:w w:val="110"/>
          <w:sz w:val="20"/>
        </w:rPr>
        <w:t>al.</w:t>
      </w:r>
      <w:r w:rsidRPr="00FB324A">
        <w:rPr>
          <w:spacing w:val="-19"/>
          <w:w w:val="110"/>
          <w:sz w:val="20"/>
        </w:rPr>
        <w:t xml:space="preserve"> </w:t>
      </w:r>
      <w:r w:rsidRPr="00FB324A">
        <w:rPr>
          <w:w w:val="110"/>
          <w:sz w:val="20"/>
        </w:rPr>
        <w:t>detected</w:t>
      </w:r>
      <w:r w:rsidRPr="00FB324A">
        <w:rPr>
          <w:spacing w:val="-19"/>
          <w:w w:val="110"/>
          <w:sz w:val="20"/>
        </w:rPr>
        <w:t xml:space="preserve"> </w:t>
      </w:r>
      <w:r w:rsidRPr="00FB324A">
        <w:rPr>
          <w:w w:val="110"/>
          <w:sz w:val="20"/>
        </w:rPr>
        <w:t>in</w:t>
      </w:r>
      <w:r w:rsidRPr="00FB324A">
        <w:rPr>
          <w:spacing w:val="-18"/>
          <w:w w:val="110"/>
          <w:sz w:val="20"/>
        </w:rPr>
        <w:t xml:space="preserve"> </w:t>
      </w:r>
      <w:r w:rsidRPr="00FB324A">
        <w:rPr>
          <w:w w:val="110"/>
          <w:sz w:val="20"/>
        </w:rPr>
        <w:t>their</w:t>
      </w:r>
      <w:r w:rsidRPr="00FB324A">
        <w:rPr>
          <w:spacing w:val="-18"/>
          <w:w w:val="110"/>
          <w:sz w:val="20"/>
        </w:rPr>
        <w:t xml:space="preserve"> </w:t>
      </w:r>
      <w:r w:rsidRPr="00FB324A">
        <w:rPr>
          <w:w w:val="110"/>
          <w:sz w:val="20"/>
        </w:rPr>
        <w:t>study conducted</w:t>
      </w:r>
      <w:r w:rsidRPr="00FB324A">
        <w:rPr>
          <w:spacing w:val="-13"/>
          <w:w w:val="110"/>
          <w:sz w:val="20"/>
        </w:rPr>
        <w:t xml:space="preserve"> </w:t>
      </w:r>
      <w:r w:rsidRPr="00FB324A">
        <w:rPr>
          <w:w w:val="110"/>
          <w:sz w:val="20"/>
        </w:rPr>
        <w:t>in</w:t>
      </w:r>
      <w:r w:rsidRPr="00FB324A">
        <w:rPr>
          <w:spacing w:val="-14"/>
          <w:w w:val="110"/>
          <w:sz w:val="20"/>
        </w:rPr>
        <w:t xml:space="preserve"> </w:t>
      </w:r>
      <w:r w:rsidRPr="00FB324A">
        <w:rPr>
          <w:w w:val="110"/>
          <w:sz w:val="20"/>
        </w:rPr>
        <w:t>2005</w:t>
      </w:r>
      <w:r w:rsidRPr="00FB324A">
        <w:rPr>
          <w:spacing w:val="-11"/>
          <w:w w:val="110"/>
          <w:sz w:val="20"/>
        </w:rPr>
        <w:t xml:space="preserve"> </w:t>
      </w:r>
      <w:r w:rsidRPr="00FB324A">
        <w:rPr>
          <w:w w:val="110"/>
          <w:sz w:val="20"/>
        </w:rPr>
        <w:t>that</w:t>
      </w:r>
      <w:r w:rsidRPr="00FB324A">
        <w:rPr>
          <w:spacing w:val="-13"/>
          <w:w w:val="110"/>
          <w:sz w:val="20"/>
        </w:rPr>
        <w:t xml:space="preserve"> </w:t>
      </w:r>
      <w:r w:rsidRPr="00FB324A">
        <w:rPr>
          <w:w w:val="110"/>
          <w:sz w:val="20"/>
        </w:rPr>
        <w:t>vital</w:t>
      </w:r>
      <w:r w:rsidRPr="00FB324A">
        <w:rPr>
          <w:spacing w:val="-12"/>
          <w:w w:val="110"/>
          <w:sz w:val="20"/>
        </w:rPr>
        <w:t xml:space="preserve"> </w:t>
      </w:r>
      <w:r w:rsidRPr="00FB324A">
        <w:rPr>
          <w:w w:val="110"/>
          <w:sz w:val="20"/>
        </w:rPr>
        <w:t>sign</w:t>
      </w:r>
      <w:r w:rsidRPr="00FB324A">
        <w:rPr>
          <w:spacing w:val="-13"/>
          <w:w w:val="110"/>
          <w:sz w:val="20"/>
        </w:rPr>
        <w:t xml:space="preserve"> </w:t>
      </w:r>
      <w:r w:rsidRPr="00FB324A">
        <w:rPr>
          <w:w w:val="110"/>
          <w:sz w:val="20"/>
        </w:rPr>
        <w:t>measurement</w:t>
      </w:r>
      <w:r w:rsidRPr="00FB324A">
        <w:rPr>
          <w:spacing w:val="-13"/>
          <w:w w:val="110"/>
          <w:sz w:val="20"/>
        </w:rPr>
        <w:t xml:space="preserve"> </w:t>
      </w:r>
      <w:r w:rsidRPr="00FB324A">
        <w:rPr>
          <w:w w:val="110"/>
          <w:sz w:val="20"/>
        </w:rPr>
        <w:t>was</w:t>
      </w:r>
      <w:r w:rsidRPr="00FB324A">
        <w:rPr>
          <w:spacing w:val="-12"/>
          <w:w w:val="110"/>
          <w:sz w:val="20"/>
        </w:rPr>
        <w:t xml:space="preserve"> </w:t>
      </w:r>
      <w:r w:rsidRPr="00FB324A">
        <w:rPr>
          <w:w w:val="110"/>
          <w:sz w:val="20"/>
        </w:rPr>
        <w:t>deficient</w:t>
      </w:r>
      <w:r w:rsidRPr="00FB324A">
        <w:rPr>
          <w:spacing w:val="-11"/>
          <w:w w:val="110"/>
          <w:sz w:val="20"/>
        </w:rPr>
        <w:t xml:space="preserve"> </w:t>
      </w:r>
      <w:r w:rsidRPr="00FB324A">
        <w:rPr>
          <w:w w:val="110"/>
          <w:sz w:val="20"/>
        </w:rPr>
        <w:t>in</w:t>
      </w:r>
      <w:r w:rsidRPr="00FB324A">
        <w:rPr>
          <w:spacing w:val="-13"/>
          <w:w w:val="110"/>
          <w:sz w:val="20"/>
        </w:rPr>
        <w:t xml:space="preserve"> </w:t>
      </w:r>
      <w:r w:rsidRPr="00FB324A">
        <w:rPr>
          <w:w w:val="110"/>
          <w:sz w:val="20"/>
        </w:rPr>
        <w:t>92.4%</w:t>
      </w:r>
      <w:r w:rsidRPr="00FB324A">
        <w:rPr>
          <w:spacing w:val="-12"/>
          <w:w w:val="110"/>
          <w:sz w:val="20"/>
        </w:rPr>
        <w:t xml:space="preserve"> </w:t>
      </w:r>
      <w:r w:rsidRPr="00FB324A">
        <w:rPr>
          <w:w w:val="110"/>
          <w:sz w:val="20"/>
        </w:rPr>
        <w:t>of</w:t>
      </w:r>
      <w:r w:rsidRPr="00FB324A">
        <w:rPr>
          <w:spacing w:val="-13"/>
          <w:w w:val="110"/>
          <w:sz w:val="20"/>
        </w:rPr>
        <w:t xml:space="preserve"> </w:t>
      </w:r>
      <w:r w:rsidRPr="00FB324A">
        <w:rPr>
          <w:w w:val="110"/>
          <w:sz w:val="20"/>
        </w:rPr>
        <w:t>the</w:t>
      </w:r>
      <w:r w:rsidRPr="00FB324A">
        <w:rPr>
          <w:spacing w:val="-13"/>
          <w:w w:val="110"/>
          <w:sz w:val="20"/>
        </w:rPr>
        <w:t xml:space="preserve"> </w:t>
      </w:r>
      <w:r w:rsidRPr="00FB324A">
        <w:rPr>
          <w:w w:val="110"/>
          <w:sz w:val="20"/>
        </w:rPr>
        <w:t>cases</w:t>
      </w:r>
      <w:r w:rsidRPr="00FB324A">
        <w:rPr>
          <w:spacing w:val="-10"/>
          <w:w w:val="110"/>
          <w:sz w:val="20"/>
        </w:rPr>
        <w:t xml:space="preserve"> </w:t>
      </w:r>
      <w:r w:rsidRPr="00FB324A">
        <w:rPr>
          <w:w w:val="110"/>
          <w:sz w:val="20"/>
        </w:rPr>
        <w:t>carried</w:t>
      </w:r>
      <w:r w:rsidRPr="00FB324A">
        <w:rPr>
          <w:spacing w:val="-11"/>
          <w:w w:val="110"/>
          <w:sz w:val="20"/>
        </w:rPr>
        <w:t xml:space="preserve"> </w:t>
      </w:r>
      <w:r w:rsidRPr="00FB324A">
        <w:rPr>
          <w:w w:val="110"/>
          <w:sz w:val="20"/>
        </w:rPr>
        <w:t>by</w:t>
      </w:r>
      <w:r w:rsidRPr="00FB324A">
        <w:rPr>
          <w:spacing w:val="-12"/>
          <w:w w:val="110"/>
          <w:sz w:val="20"/>
        </w:rPr>
        <w:t xml:space="preserve"> </w:t>
      </w:r>
      <w:r w:rsidRPr="00FB324A">
        <w:rPr>
          <w:w w:val="110"/>
          <w:sz w:val="20"/>
        </w:rPr>
        <w:t>AABT.</w:t>
      </w:r>
      <w:r w:rsidRPr="00FB324A">
        <w:rPr>
          <w:spacing w:val="-11"/>
          <w:w w:val="110"/>
          <w:sz w:val="20"/>
        </w:rPr>
        <w:t xml:space="preserve"> </w:t>
      </w:r>
      <w:r w:rsidRPr="00FB324A">
        <w:rPr>
          <w:w w:val="110"/>
          <w:sz w:val="20"/>
        </w:rPr>
        <w:t>Vital</w:t>
      </w:r>
      <w:r w:rsidRPr="00FB324A">
        <w:rPr>
          <w:spacing w:val="-12"/>
          <w:w w:val="110"/>
          <w:sz w:val="20"/>
        </w:rPr>
        <w:t xml:space="preserve"> </w:t>
      </w:r>
      <w:r w:rsidRPr="00FB324A">
        <w:rPr>
          <w:w w:val="110"/>
          <w:sz w:val="20"/>
        </w:rPr>
        <w:t>sign measurement is evaluated separately in the present study. The highest rate in blood pressure measurement increases</w:t>
      </w:r>
      <w:r w:rsidRPr="00FB324A">
        <w:rPr>
          <w:spacing w:val="-13"/>
          <w:w w:val="110"/>
          <w:sz w:val="20"/>
        </w:rPr>
        <w:t xml:space="preserve"> </w:t>
      </w:r>
      <w:r w:rsidRPr="00FB324A">
        <w:rPr>
          <w:w w:val="110"/>
          <w:sz w:val="20"/>
        </w:rPr>
        <w:t>up</w:t>
      </w:r>
      <w:r w:rsidRPr="00FB324A">
        <w:rPr>
          <w:spacing w:val="-12"/>
          <w:w w:val="110"/>
          <w:sz w:val="20"/>
        </w:rPr>
        <w:t xml:space="preserve"> </w:t>
      </w:r>
      <w:r w:rsidRPr="00FB324A">
        <w:rPr>
          <w:w w:val="110"/>
          <w:sz w:val="20"/>
        </w:rPr>
        <w:t>to</w:t>
      </w:r>
      <w:r w:rsidRPr="00FB324A">
        <w:rPr>
          <w:spacing w:val="-13"/>
          <w:w w:val="110"/>
          <w:sz w:val="20"/>
        </w:rPr>
        <w:t xml:space="preserve"> </w:t>
      </w:r>
      <w:r w:rsidRPr="00FB324A">
        <w:rPr>
          <w:w w:val="110"/>
          <w:sz w:val="20"/>
        </w:rPr>
        <w:t>73.9%.</w:t>
      </w:r>
      <w:r w:rsidRPr="00FB324A">
        <w:rPr>
          <w:spacing w:val="-13"/>
          <w:w w:val="110"/>
          <w:sz w:val="20"/>
        </w:rPr>
        <w:t xml:space="preserve"> </w:t>
      </w:r>
      <w:r w:rsidRPr="00FB324A">
        <w:rPr>
          <w:w w:val="110"/>
          <w:sz w:val="20"/>
        </w:rPr>
        <w:t>The</w:t>
      </w:r>
      <w:r w:rsidRPr="00FB324A">
        <w:rPr>
          <w:spacing w:val="-15"/>
          <w:w w:val="110"/>
          <w:sz w:val="20"/>
        </w:rPr>
        <w:t xml:space="preserve"> </w:t>
      </w:r>
      <w:r w:rsidRPr="00FB324A">
        <w:rPr>
          <w:w w:val="110"/>
          <w:sz w:val="20"/>
        </w:rPr>
        <w:t>lowest</w:t>
      </w:r>
      <w:r w:rsidRPr="00FB324A">
        <w:rPr>
          <w:spacing w:val="-12"/>
          <w:w w:val="110"/>
          <w:sz w:val="20"/>
        </w:rPr>
        <w:t xml:space="preserve"> </w:t>
      </w:r>
      <w:r w:rsidRPr="00FB324A">
        <w:rPr>
          <w:w w:val="110"/>
          <w:sz w:val="20"/>
        </w:rPr>
        <w:t>rate</w:t>
      </w:r>
      <w:r w:rsidRPr="00FB324A">
        <w:rPr>
          <w:spacing w:val="-14"/>
          <w:w w:val="110"/>
          <w:sz w:val="20"/>
        </w:rPr>
        <w:t xml:space="preserve"> </w:t>
      </w:r>
      <w:r w:rsidRPr="00FB324A">
        <w:rPr>
          <w:w w:val="110"/>
          <w:sz w:val="20"/>
        </w:rPr>
        <w:t>is</w:t>
      </w:r>
      <w:r w:rsidRPr="00FB324A">
        <w:rPr>
          <w:spacing w:val="-13"/>
          <w:w w:val="110"/>
          <w:sz w:val="20"/>
        </w:rPr>
        <w:t xml:space="preserve"> </w:t>
      </w:r>
      <w:r w:rsidRPr="00FB324A">
        <w:rPr>
          <w:w w:val="110"/>
          <w:sz w:val="20"/>
        </w:rPr>
        <w:t>measurement</w:t>
      </w:r>
      <w:r w:rsidRPr="00FB324A">
        <w:rPr>
          <w:spacing w:val="-10"/>
          <w:w w:val="110"/>
          <w:sz w:val="20"/>
        </w:rPr>
        <w:t xml:space="preserve"> </w:t>
      </w:r>
      <w:r w:rsidRPr="00FB324A">
        <w:rPr>
          <w:w w:val="110"/>
          <w:sz w:val="20"/>
        </w:rPr>
        <w:t>of</w:t>
      </w:r>
      <w:r w:rsidRPr="00FB324A">
        <w:rPr>
          <w:spacing w:val="-13"/>
          <w:w w:val="110"/>
          <w:sz w:val="20"/>
        </w:rPr>
        <w:t xml:space="preserve"> </w:t>
      </w:r>
      <w:r w:rsidRPr="00FB324A">
        <w:rPr>
          <w:w w:val="110"/>
          <w:sz w:val="20"/>
        </w:rPr>
        <w:t>the</w:t>
      </w:r>
      <w:r w:rsidRPr="00FB324A">
        <w:rPr>
          <w:spacing w:val="-15"/>
          <w:w w:val="110"/>
          <w:sz w:val="20"/>
        </w:rPr>
        <w:t xml:space="preserve"> </w:t>
      </w:r>
      <w:r w:rsidRPr="00FB324A">
        <w:rPr>
          <w:w w:val="110"/>
          <w:sz w:val="20"/>
        </w:rPr>
        <w:t>body</w:t>
      </w:r>
      <w:r w:rsidRPr="00FB324A">
        <w:rPr>
          <w:spacing w:val="-14"/>
          <w:w w:val="110"/>
          <w:sz w:val="20"/>
        </w:rPr>
        <w:t xml:space="preserve"> </w:t>
      </w:r>
      <w:r w:rsidRPr="00FB324A">
        <w:rPr>
          <w:w w:val="110"/>
          <w:sz w:val="20"/>
        </w:rPr>
        <w:t>temperature</w:t>
      </w:r>
      <w:r w:rsidRPr="00FB324A">
        <w:rPr>
          <w:spacing w:val="-14"/>
          <w:w w:val="110"/>
          <w:sz w:val="20"/>
        </w:rPr>
        <w:t xml:space="preserve"> </w:t>
      </w:r>
      <w:r w:rsidRPr="00FB324A">
        <w:rPr>
          <w:w w:val="110"/>
          <w:sz w:val="20"/>
        </w:rPr>
        <w:t>(10.1%).</w:t>
      </w:r>
      <w:r w:rsidRPr="00FB324A">
        <w:rPr>
          <w:spacing w:val="-14"/>
          <w:w w:val="110"/>
          <w:sz w:val="20"/>
        </w:rPr>
        <w:t xml:space="preserve"> </w:t>
      </w:r>
      <w:r w:rsidRPr="00FB324A">
        <w:rPr>
          <w:w w:val="110"/>
          <w:sz w:val="20"/>
        </w:rPr>
        <w:t>There</w:t>
      </w:r>
      <w:r w:rsidRPr="00FB324A">
        <w:rPr>
          <w:spacing w:val="-15"/>
          <w:w w:val="110"/>
          <w:sz w:val="20"/>
        </w:rPr>
        <w:t xml:space="preserve"> </w:t>
      </w:r>
      <w:r w:rsidRPr="00FB324A">
        <w:rPr>
          <w:w w:val="110"/>
          <w:sz w:val="20"/>
        </w:rPr>
        <w:t>is</w:t>
      </w:r>
      <w:r w:rsidRPr="00FB324A">
        <w:rPr>
          <w:spacing w:val="-11"/>
          <w:w w:val="110"/>
          <w:sz w:val="20"/>
        </w:rPr>
        <w:t xml:space="preserve"> </w:t>
      </w:r>
      <w:r w:rsidRPr="00FB324A">
        <w:rPr>
          <w:w w:val="110"/>
          <w:sz w:val="20"/>
        </w:rPr>
        <w:t>not</w:t>
      </w:r>
      <w:r w:rsidRPr="00FB324A">
        <w:rPr>
          <w:spacing w:val="-14"/>
          <w:w w:val="110"/>
          <w:sz w:val="20"/>
        </w:rPr>
        <w:t xml:space="preserve"> </w:t>
      </w:r>
      <w:r w:rsidRPr="00FB324A">
        <w:rPr>
          <w:w w:val="110"/>
          <w:sz w:val="20"/>
        </w:rPr>
        <w:t>any</w:t>
      </w:r>
      <w:r w:rsidRPr="00FB324A">
        <w:rPr>
          <w:spacing w:val="-11"/>
          <w:w w:val="110"/>
          <w:sz w:val="20"/>
        </w:rPr>
        <w:t xml:space="preserve"> </w:t>
      </w:r>
      <w:r w:rsidRPr="00FB324A">
        <w:rPr>
          <w:w w:val="110"/>
          <w:sz w:val="20"/>
        </w:rPr>
        <w:t xml:space="preserve">study </w:t>
      </w:r>
      <w:r w:rsidRPr="00FB324A">
        <w:rPr>
          <w:w w:val="110"/>
          <w:sz w:val="20"/>
        </w:rPr>
        <w:lastRenderedPageBreak/>
        <w:t>on</w:t>
      </w:r>
      <w:r w:rsidRPr="00FB324A">
        <w:rPr>
          <w:spacing w:val="-23"/>
          <w:w w:val="110"/>
          <w:sz w:val="20"/>
        </w:rPr>
        <w:t xml:space="preserve"> </w:t>
      </w:r>
      <w:r w:rsidRPr="00FB324A">
        <w:rPr>
          <w:w w:val="110"/>
          <w:sz w:val="20"/>
        </w:rPr>
        <w:t>venue</w:t>
      </w:r>
      <w:r w:rsidRPr="00FB324A">
        <w:rPr>
          <w:spacing w:val="-23"/>
          <w:w w:val="110"/>
          <w:sz w:val="20"/>
        </w:rPr>
        <w:t xml:space="preserve"> </w:t>
      </w:r>
      <w:r w:rsidRPr="00FB324A">
        <w:rPr>
          <w:w w:val="110"/>
          <w:sz w:val="20"/>
        </w:rPr>
        <w:t>observation</w:t>
      </w:r>
      <w:r w:rsidRPr="00FB324A">
        <w:rPr>
          <w:spacing w:val="-23"/>
          <w:w w:val="110"/>
          <w:sz w:val="20"/>
        </w:rPr>
        <w:t xml:space="preserve"> </w:t>
      </w:r>
      <w:r w:rsidRPr="00FB324A">
        <w:rPr>
          <w:w w:val="110"/>
          <w:sz w:val="20"/>
        </w:rPr>
        <w:t>in</w:t>
      </w:r>
      <w:r w:rsidRPr="00FB324A">
        <w:rPr>
          <w:spacing w:val="-23"/>
          <w:w w:val="110"/>
          <w:sz w:val="20"/>
        </w:rPr>
        <w:t xml:space="preserve"> </w:t>
      </w:r>
      <w:r w:rsidRPr="00FB324A">
        <w:rPr>
          <w:w w:val="110"/>
          <w:sz w:val="20"/>
        </w:rPr>
        <w:t>the</w:t>
      </w:r>
      <w:r w:rsidRPr="00FB324A">
        <w:rPr>
          <w:spacing w:val="-23"/>
          <w:w w:val="110"/>
          <w:sz w:val="20"/>
        </w:rPr>
        <w:t xml:space="preserve"> </w:t>
      </w:r>
      <w:r w:rsidRPr="00FB324A">
        <w:rPr>
          <w:w w:val="110"/>
          <w:sz w:val="20"/>
        </w:rPr>
        <w:t>literature.</w:t>
      </w:r>
      <w:r w:rsidRPr="00FB324A">
        <w:rPr>
          <w:spacing w:val="-22"/>
          <w:w w:val="110"/>
          <w:sz w:val="20"/>
        </w:rPr>
        <w:t xml:space="preserve"> </w:t>
      </w:r>
      <w:r w:rsidRPr="00FB324A">
        <w:rPr>
          <w:w w:val="110"/>
          <w:sz w:val="20"/>
        </w:rPr>
        <w:t>Therefore,</w:t>
      </w:r>
      <w:r w:rsidRPr="00FB324A">
        <w:rPr>
          <w:spacing w:val="-20"/>
          <w:w w:val="110"/>
          <w:sz w:val="20"/>
        </w:rPr>
        <w:t xml:space="preserve"> </w:t>
      </w:r>
      <w:r w:rsidRPr="00FB324A">
        <w:rPr>
          <w:w w:val="110"/>
          <w:sz w:val="20"/>
        </w:rPr>
        <w:t>it</w:t>
      </w:r>
      <w:r w:rsidRPr="00FB324A">
        <w:rPr>
          <w:spacing w:val="-22"/>
          <w:w w:val="110"/>
          <w:sz w:val="20"/>
        </w:rPr>
        <w:t xml:space="preserve"> </w:t>
      </w:r>
      <w:r w:rsidRPr="00FB324A">
        <w:rPr>
          <w:w w:val="110"/>
          <w:sz w:val="20"/>
        </w:rPr>
        <w:t>is</w:t>
      </w:r>
      <w:r w:rsidRPr="00FB324A">
        <w:rPr>
          <w:spacing w:val="-21"/>
          <w:w w:val="110"/>
          <w:sz w:val="20"/>
        </w:rPr>
        <w:t xml:space="preserve"> </w:t>
      </w:r>
      <w:r w:rsidRPr="00FB324A">
        <w:rPr>
          <w:w w:val="110"/>
          <w:sz w:val="20"/>
        </w:rPr>
        <w:t>not</w:t>
      </w:r>
      <w:r w:rsidRPr="00FB324A">
        <w:rPr>
          <w:spacing w:val="-21"/>
          <w:w w:val="110"/>
          <w:sz w:val="20"/>
        </w:rPr>
        <w:t xml:space="preserve"> </w:t>
      </w:r>
      <w:r w:rsidRPr="00FB324A">
        <w:rPr>
          <w:w w:val="110"/>
          <w:sz w:val="20"/>
        </w:rPr>
        <w:t>possible</w:t>
      </w:r>
      <w:r w:rsidRPr="00FB324A">
        <w:rPr>
          <w:spacing w:val="-23"/>
          <w:w w:val="110"/>
          <w:sz w:val="20"/>
        </w:rPr>
        <w:t xml:space="preserve"> </w:t>
      </w:r>
      <w:r w:rsidRPr="00FB324A">
        <w:rPr>
          <w:w w:val="110"/>
          <w:sz w:val="20"/>
        </w:rPr>
        <w:t>to</w:t>
      </w:r>
      <w:r w:rsidRPr="00FB324A">
        <w:rPr>
          <w:spacing w:val="-22"/>
          <w:w w:val="110"/>
          <w:sz w:val="20"/>
        </w:rPr>
        <w:t xml:space="preserve"> </w:t>
      </w:r>
      <w:r w:rsidRPr="00FB324A">
        <w:rPr>
          <w:w w:val="110"/>
          <w:sz w:val="20"/>
        </w:rPr>
        <w:t>make</w:t>
      </w:r>
      <w:r w:rsidRPr="00FB324A">
        <w:rPr>
          <w:spacing w:val="-23"/>
          <w:w w:val="110"/>
          <w:sz w:val="20"/>
        </w:rPr>
        <w:t xml:space="preserve"> </w:t>
      </w:r>
      <w:r w:rsidRPr="00FB324A">
        <w:rPr>
          <w:w w:val="110"/>
          <w:sz w:val="20"/>
        </w:rPr>
        <w:t>a</w:t>
      </w:r>
      <w:r w:rsidRPr="00FB324A">
        <w:rPr>
          <w:spacing w:val="-21"/>
          <w:w w:val="110"/>
          <w:sz w:val="20"/>
        </w:rPr>
        <w:t xml:space="preserve"> </w:t>
      </w:r>
      <w:r w:rsidRPr="00FB324A">
        <w:rPr>
          <w:w w:val="110"/>
          <w:sz w:val="20"/>
        </w:rPr>
        <w:t>comparison</w:t>
      </w:r>
      <w:r w:rsidRPr="00FB324A">
        <w:rPr>
          <w:spacing w:val="-23"/>
          <w:w w:val="110"/>
          <w:sz w:val="20"/>
        </w:rPr>
        <w:t xml:space="preserve"> </w:t>
      </w:r>
      <w:r w:rsidRPr="00FB324A">
        <w:rPr>
          <w:w w:val="110"/>
          <w:sz w:val="20"/>
        </w:rPr>
        <w:t>on</w:t>
      </w:r>
      <w:r w:rsidRPr="00FB324A">
        <w:rPr>
          <w:spacing w:val="-23"/>
          <w:w w:val="110"/>
          <w:sz w:val="20"/>
        </w:rPr>
        <w:t xml:space="preserve"> </w:t>
      </w:r>
      <w:r w:rsidRPr="00FB324A">
        <w:rPr>
          <w:w w:val="110"/>
          <w:sz w:val="20"/>
        </w:rPr>
        <w:t>materials</w:t>
      </w:r>
      <w:r w:rsidRPr="00FB324A">
        <w:rPr>
          <w:spacing w:val="-21"/>
          <w:w w:val="110"/>
          <w:sz w:val="20"/>
        </w:rPr>
        <w:t xml:space="preserve"> </w:t>
      </w:r>
      <w:r w:rsidRPr="00FB324A">
        <w:rPr>
          <w:w w:val="110"/>
          <w:sz w:val="20"/>
        </w:rPr>
        <w:t>taken</w:t>
      </w:r>
      <w:r w:rsidRPr="00FB324A">
        <w:rPr>
          <w:spacing w:val="-23"/>
          <w:w w:val="110"/>
          <w:sz w:val="20"/>
        </w:rPr>
        <w:t xml:space="preserve"> </w:t>
      </w:r>
      <w:r w:rsidRPr="00FB324A">
        <w:rPr>
          <w:w w:val="110"/>
          <w:sz w:val="20"/>
        </w:rPr>
        <w:t>to</w:t>
      </w:r>
      <w:r w:rsidRPr="00FB324A">
        <w:rPr>
          <w:spacing w:val="-22"/>
          <w:w w:val="110"/>
          <w:sz w:val="20"/>
        </w:rPr>
        <w:t xml:space="preserve"> </w:t>
      </w:r>
      <w:r w:rsidRPr="00FB324A">
        <w:rPr>
          <w:w w:val="110"/>
          <w:sz w:val="20"/>
        </w:rPr>
        <w:t>the venue</w:t>
      </w:r>
      <w:r w:rsidRPr="00FB324A">
        <w:rPr>
          <w:spacing w:val="-14"/>
          <w:w w:val="110"/>
          <w:sz w:val="20"/>
        </w:rPr>
        <w:t xml:space="preserve"> </w:t>
      </w:r>
      <w:r w:rsidRPr="00FB324A">
        <w:rPr>
          <w:w w:val="110"/>
          <w:sz w:val="20"/>
        </w:rPr>
        <w:t>and</w:t>
      </w:r>
      <w:r w:rsidRPr="00FB324A">
        <w:rPr>
          <w:spacing w:val="-12"/>
          <w:w w:val="110"/>
          <w:sz w:val="20"/>
        </w:rPr>
        <w:t xml:space="preserve"> </w:t>
      </w:r>
      <w:r w:rsidRPr="00FB324A">
        <w:rPr>
          <w:w w:val="110"/>
          <w:sz w:val="20"/>
        </w:rPr>
        <w:t>algorithm</w:t>
      </w:r>
      <w:r w:rsidRPr="00FB324A">
        <w:rPr>
          <w:spacing w:val="-13"/>
          <w:w w:val="110"/>
          <w:sz w:val="20"/>
        </w:rPr>
        <w:t xml:space="preserve"> </w:t>
      </w:r>
      <w:r w:rsidRPr="00FB324A">
        <w:rPr>
          <w:w w:val="110"/>
          <w:sz w:val="20"/>
        </w:rPr>
        <w:t>compliance</w:t>
      </w:r>
      <w:r w:rsidRPr="00FB324A">
        <w:rPr>
          <w:spacing w:val="-13"/>
          <w:w w:val="110"/>
          <w:sz w:val="20"/>
        </w:rPr>
        <w:t xml:space="preserve"> </w:t>
      </w:r>
      <w:r w:rsidRPr="00FB324A">
        <w:rPr>
          <w:w w:val="110"/>
          <w:sz w:val="20"/>
        </w:rPr>
        <w:t>rates.</w:t>
      </w:r>
    </w:p>
    <w:p w14:paraId="6FA3C4E2" w14:textId="77777777" w:rsidR="00174DFE" w:rsidRPr="00FB324A" w:rsidRDefault="00174DFE">
      <w:pPr>
        <w:pStyle w:val="GvdeMetni"/>
        <w:spacing w:before="8"/>
        <w:jc w:val="left"/>
        <w:rPr>
          <w:sz w:val="10"/>
        </w:rPr>
      </w:pPr>
    </w:p>
    <w:p w14:paraId="78C516B9" w14:textId="77777777" w:rsidR="00174DFE" w:rsidRPr="00FB324A" w:rsidRDefault="00665D38">
      <w:pPr>
        <w:spacing w:before="103"/>
        <w:ind w:left="173"/>
        <w:rPr>
          <w:b/>
          <w:sz w:val="20"/>
        </w:rPr>
      </w:pPr>
      <w:r w:rsidRPr="00FB324A">
        <w:rPr>
          <w:b/>
          <w:w w:val="105"/>
          <w:sz w:val="20"/>
        </w:rPr>
        <w:t>Conclusion and Suggestions:</w:t>
      </w:r>
    </w:p>
    <w:p w14:paraId="3C05A487" w14:textId="77777777" w:rsidR="00174DFE" w:rsidRPr="00FB324A" w:rsidRDefault="00665D38" w:rsidP="003067B1">
      <w:pPr>
        <w:pStyle w:val="ListeParagraf"/>
        <w:numPr>
          <w:ilvl w:val="0"/>
          <w:numId w:val="5"/>
        </w:numPr>
        <w:tabs>
          <w:tab w:val="left" w:pos="533"/>
          <w:tab w:val="left" w:pos="534"/>
        </w:tabs>
        <w:jc w:val="left"/>
        <w:rPr>
          <w:sz w:val="20"/>
        </w:rPr>
      </w:pPr>
      <w:r w:rsidRPr="00FB324A">
        <w:rPr>
          <w:w w:val="110"/>
          <w:sz w:val="20"/>
        </w:rPr>
        <w:t>Departure</w:t>
      </w:r>
      <w:r w:rsidRPr="00FB324A">
        <w:rPr>
          <w:spacing w:val="-14"/>
          <w:w w:val="110"/>
          <w:sz w:val="20"/>
        </w:rPr>
        <w:t xml:space="preserve"> </w:t>
      </w:r>
      <w:r w:rsidRPr="00FB324A">
        <w:rPr>
          <w:w w:val="110"/>
          <w:sz w:val="20"/>
        </w:rPr>
        <w:t>and</w:t>
      </w:r>
      <w:r w:rsidRPr="00FB324A">
        <w:rPr>
          <w:spacing w:val="-11"/>
          <w:w w:val="110"/>
          <w:sz w:val="20"/>
        </w:rPr>
        <w:t xml:space="preserve"> </w:t>
      </w:r>
      <w:r w:rsidRPr="00FB324A">
        <w:rPr>
          <w:w w:val="110"/>
          <w:sz w:val="20"/>
        </w:rPr>
        <w:t>venue</w:t>
      </w:r>
      <w:r w:rsidRPr="00FB324A">
        <w:rPr>
          <w:spacing w:val="-14"/>
          <w:w w:val="110"/>
          <w:sz w:val="20"/>
        </w:rPr>
        <w:t xml:space="preserve"> </w:t>
      </w:r>
      <w:r w:rsidRPr="00FB324A">
        <w:rPr>
          <w:w w:val="110"/>
          <w:sz w:val="20"/>
        </w:rPr>
        <w:t>arrival</w:t>
      </w:r>
      <w:r w:rsidRPr="00FB324A">
        <w:rPr>
          <w:spacing w:val="-12"/>
          <w:w w:val="110"/>
          <w:sz w:val="20"/>
        </w:rPr>
        <w:t xml:space="preserve"> </w:t>
      </w:r>
      <w:r w:rsidRPr="00FB324A">
        <w:rPr>
          <w:w w:val="110"/>
          <w:sz w:val="20"/>
        </w:rPr>
        <w:t>periods</w:t>
      </w:r>
      <w:r w:rsidRPr="00FB324A">
        <w:rPr>
          <w:spacing w:val="-11"/>
          <w:w w:val="110"/>
          <w:sz w:val="20"/>
        </w:rPr>
        <w:t xml:space="preserve"> </w:t>
      </w:r>
      <w:r w:rsidRPr="00FB324A">
        <w:rPr>
          <w:w w:val="110"/>
          <w:sz w:val="20"/>
        </w:rPr>
        <w:t>for</w:t>
      </w:r>
      <w:r w:rsidRPr="00FB324A">
        <w:rPr>
          <w:spacing w:val="-14"/>
          <w:w w:val="110"/>
          <w:sz w:val="20"/>
        </w:rPr>
        <w:t xml:space="preserve"> </w:t>
      </w:r>
      <w:r w:rsidRPr="00FB324A">
        <w:rPr>
          <w:w w:val="110"/>
          <w:sz w:val="20"/>
        </w:rPr>
        <w:t>the</w:t>
      </w:r>
      <w:r w:rsidRPr="00FB324A">
        <w:rPr>
          <w:spacing w:val="-14"/>
          <w:w w:val="110"/>
          <w:sz w:val="20"/>
        </w:rPr>
        <w:t xml:space="preserve"> </w:t>
      </w:r>
      <w:r w:rsidRPr="00FB324A">
        <w:rPr>
          <w:w w:val="110"/>
          <w:sz w:val="20"/>
        </w:rPr>
        <w:t>case</w:t>
      </w:r>
      <w:r w:rsidRPr="00FB324A">
        <w:rPr>
          <w:spacing w:val="-13"/>
          <w:w w:val="110"/>
          <w:sz w:val="20"/>
        </w:rPr>
        <w:t xml:space="preserve"> </w:t>
      </w:r>
      <w:r w:rsidRPr="00FB324A">
        <w:rPr>
          <w:w w:val="110"/>
          <w:sz w:val="20"/>
        </w:rPr>
        <w:t>are</w:t>
      </w:r>
      <w:r w:rsidRPr="00FB324A">
        <w:rPr>
          <w:spacing w:val="-12"/>
          <w:w w:val="110"/>
          <w:sz w:val="20"/>
        </w:rPr>
        <w:t xml:space="preserve"> </w:t>
      </w:r>
      <w:r w:rsidRPr="00FB324A">
        <w:rPr>
          <w:w w:val="110"/>
          <w:sz w:val="20"/>
        </w:rPr>
        <w:t>within</w:t>
      </w:r>
      <w:r w:rsidRPr="00FB324A">
        <w:rPr>
          <w:spacing w:val="-14"/>
          <w:w w:val="110"/>
          <w:sz w:val="20"/>
        </w:rPr>
        <w:t xml:space="preserve"> </w:t>
      </w:r>
      <w:r w:rsidRPr="00FB324A">
        <w:rPr>
          <w:w w:val="110"/>
          <w:sz w:val="20"/>
        </w:rPr>
        <w:t>adequate</w:t>
      </w:r>
      <w:r w:rsidRPr="00FB324A">
        <w:rPr>
          <w:spacing w:val="-14"/>
          <w:w w:val="110"/>
          <w:sz w:val="20"/>
        </w:rPr>
        <w:t xml:space="preserve"> </w:t>
      </w:r>
      <w:r w:rsidRPr="00FB324A">
        <w:rPr>
          <w:w w:val="110"/>
          <w:sz w:val="20"/>
        </w:rPr>
        <w:t>time</w:t>
      </w:r>
      <w:r w:rsidRPr="00FB324A">
        <w:rPr>
          <w:spacing w:val="-12"/>
          <w:w w:val="110"/>
          <w:sz w:val="20"/>
        </w:rPr>
        <w:t xml:space="preserve"> </w:t>
      </w:r>
      <w:r w:rsidRPr="00FB324A">
        <w:rPr>
          <w:w w:val="110"/>
          <w:sz w:val="20"/>
        </w:rPr>
        <w:t>limits.</w:t>
      </w:r>
    </w:p>
    <w:p w14:paraId="3F85A97B" w14:textId="77777777" w:rsidR="00174DFE" w:rsidRPr="00FB324A" w:rsidRDefault="00665D38" w:rsidP="003067B1">
      <w:pPr>
        <w:pStyle w:val="ListeParagraf"/>
        <w:numPr>
          <w:ilvl w:val="0"/>
          <w:numId w:val="5"/>
        </w:numPr>
        <w:tabs>
          <w:tab w:val="left" w:pos="533"/>
          <w:tab w:val="left" w:pos="534"/>
        </w:tabs>
        <w:spacing w:before="121"/>
        <w:jc w:val="left"/>
        <w:rPr>
          <w:sz w:val="20"/>
        </w:rPr>
      </w:pPr>
      <w:r w:rsidRPr="00FB324A">
        <w:rPr>
          <w:w w:val="110"/>
          <w:sz w:val="20"/>
        </w:rPr>
        <w:t>Majority</w:t>
      </w:r>
      <w:r w:rsidRPr="00FB324A">
        <w:rPr>
          <w:spacing w:val="-14"/>
          <w:w w:val="110"/>
          <w:sz w:val="20"/>
        </w:rPr>
        <w:t xml:space="preserve"> </w:t>
      </w:r>
      <w:r w:rsidRPr="00FB324A">
        <w:rPr>
          <w:w w:val="110"/>
          <w:sz w:val="20"/>
        </w:rPr>
        <w:t>of</w:t>
      </w:r>
      <w:r w:rsidRPr="00FB324A">
        <w:rPr>
          <w:spacing w:val="-15"/>
          <w:w w:val="110"/>
          <w:sz w:val="20"/>
        </w:rPr>
        <w:t xml:space="preserve"> </w:t>
      </w:r>
      <w:r w:rsidRPr="00FB324A">
        <w:rPr>
          <w:w w:val="110"/>
          <w:sz w:val="20"/>
        </w:rPr>
        <w:t>the</w:t>
      </w:r>
      <w:r w:rsidRPr="00FB324A">
        <w:rPr>
          <w:spacing w:val="-15"/>
          <w:w w:val="110"/>
          <w:sz w:val="20"/>
        </w:rPr>
        <w:t xml:space="preserve"> </w:t>
      </w:r>
      <w:r w:rsidRPr="00FB324A">
        <w:rPr>
          <w:w w:val="110"/>
          <w:sz w:val="20"/>
        </w:rPr>
        <w:t>cases</w:t>
      </w:r>
      <w:r w:rsidRPr="00FB324A">
        <w:rPr>
          <w:spacing w:val="-11"/>
          <w:w w:val="110"/>
          <w:sz w:val="20"/>
        </w:rPr>
        <w:t xml:space="preserve"> </w:t>
      </w:r>
      <w:r w:rsidRPr="00FB324A">
        <w:rPr>
          <w:w w:val="110"/>
          <w:sz w:val="20"/>
        </w:rPr>
        <w:t>transferred</w:t>
      </w:r>
      <w:r w:rsidRPr="00FB324A">
        <w:rPr>
          <w:spacing w:val="-14"/>
          <w:w w:val="110"/>
          <w:sz w:val="20"/>
        </w:rPr>
        <w:t xml:space="preserve"> </w:t>
      </w:r>
      <w:r w:rsidRPr="00FB324A">
        <w:rPr>
          <w:w w:val="110"/>
          <w:sz w:val="20"/>
        </w:rPr>
        <w:t>consisted</w:t>
      </w:r>
      <w:r w:rsidRPr="00FB324A">
        <w:rPr>
          <w:spacing w:val="-14"/>
          <w:w w:val="110"/>
          <w:sz w:val="20"/>
        </w:rPr>
        <w:t xml:space="preserve"> </w:t>
      </w:r>
      <w:r w:rsidRPr="00FB324A">
        <w:rPr>
          <w:w w:val="110"/>
          <w:sz w:val="20"/>
        </w:rPr>
        <w:t>of</w:t>
      </w:r>
      <w:r w:rsidRPr="00FB324A">
        <w:rPr>
          <w:spacing w:val="-13"/>
          <w:w w:val="110"/>
          <w:sz w:val="20"/>
        </w:rPr>
        <w:t xml:space="preserve"> </w:t>
      </w:r>
      <w:r w:rsidRPr="00FB324A">
        <w:rPr>
          <w:w w:val="110"/>
          <w:sz w:val="20"/>
        </w:rPr>
        <w:t>cardiovascular</w:t>
      </w:r>
      <w:r w:rsidRPr="00FB324A">
        <w:rPr>
          <w:spacing w:val="-15"/>
          <w:w w:val="110"/>
          <w:sz w:val="20"/>
        </w:rPr>
        <w:t xml:space="preserve"> </w:t>
      </w:r>
      <w:r w:rsidRPr="00FB324A">
        <w:rPr>
          <w:w w:val="110"/>
          <w:sz w:val="20"/>
        </w:rPr>
        <w:t>system</w:t>
      </w:r>
      <w:r w:rsidRPr="00FB324A">
        <w:rPr>
          <w:spacing w:val="-12"/>
          <w:w w:val="110"/>
          <w:sz w:val="20"/>
        </w:rPr>
        <w:t xml:space="preserve"> </w:t>
      </w:r>
      <w:r w:rsidRPr="00FB324A">
        <w:rPr>
          <w:w w:val="110"/>
          <w:sz w:val="20"/>
        </w:rPr>
        <w:t>diseases.</w:t>
      </w:r>
    </w:p>
    <w:p w14:paraId="05C3B6BE" w14:textId="77777777" w:rsidR="00174DFE" w:rsidRPr="00FB324A" w:rsidRDefault="00665D38" w:rsidP="003067B1">
      <w:pPr>
        <w:pStyle w:val="ListeParagraf"/>
        <w:numPr>
          <w:ilvl w:val="0"/>
          <w:numId w:val="5"/>
        </w:numPr>
        <w:tabs>
          <w:tab w:val="left" w:pos="534"/>
        </w:tabs>
        <w:spacing w:before="128" w:line="225" w:lineRule="auto"/>
        <w:ind w:right="234"/>
        <w:rPr>
          <w:sz w:val="20"/>
        </w:rPr>
      </w:pPr>
      <w:r w:rsidRPr="00FB324A">
        <w:rPr>
          <w:w w:val="110"/>
          <w:sz w:val="20"/>
        </w:rPr>
        <w:t xml:space="preserve">The highest rate for the services provided was blood pressure measurement. The lowest rate was </w:t>
      </w:r>
      <w:r w:rsidRPr="00FB324A">
        <w:rPr>
          <w:spacing w:val="-9"/>
          <w:w w:val="110"/>
          <w:sz w:val="20"/>
        </w:rPr>
        <w:t xml:space="preserve">body </w:t>
      </w:r>
      <w:r w:rsidRPr="00FB324A">
        <w:rPr>
          <w:w w:val="110"/>
          <w:sz w:val="20"/>
        </w:rPr>
        <w:t>temperature</w:t>
      </w:r>
      <w:r w:rsidRPr="00FB324A">
        <w:rPr>
          <w:spacing w:val="-13"/>
          <w:w w:val="110"/>
          <w:sz w:val="20"/>
        </w:rPr>
        <w:t xml:space="preserve"> </w:t>
      </w:r>
      <w:r w:rsidRPr="00FB324A">
        <w:rPr>
          <w:w w:val="110"/>
          <w:sz w:val="20"/>
        </w:rPr>
        <w:t>measurement.</w:t>
      </w:r>
    </w:p>
    <w:p w14:paraId="40464F72" w14:textId="77777777" w:rsidR="00174DFE" w:rsidRPr="00FB324A" w:rsidRDefault="00665D38" w:rsidP="003067B1">
      <w:pPr>
        <w:pStyle w:val="ListeParagraf"/>
        <w:numPr>
          <w:ilvl w:val="0"/>
          <w:numId w:val="5"/>
        </w:numPr>
        <w:tabs>
          <w:tab w:val="left" w:pos="534"/>
        </w:tabs>
        <w:spacing w:before="145" w:line="235" w:lineRule="auto"/>
        <w:ind w:right="242"/>
        <w:rPr>
          <w:sz w:val="20"/>
        </w:rPr>
      </w:pPr>
      <w:r w:rsidRPr="00FB324A">
        <w:rPr>
          <w:w w:val="110"/>
          <w:sz w:val="20"/>
        </w:rPr>
        <w:t xml:space="preserve">Intravenous access was provided in 84.1% of the cases; no infusion was done in 60.4% of </w:t>
      </w:r>
      <w:r w:rsidRPr="00FB324A">
        <w:rPr>
          <w:spacing w:val="-5"/>
          <w:w w:val="110"/>
          <w:sz w:val="20"/>
        </w:rPr>
        <w:t xml:space="preserve">intravenous </w:t>
      </w:r>
      <w:r w:rsidRPr="00FB324A">
        <w:rPr>
          <w:w w:val="110"/>
          <w:sz w:val="20"/>
        </w:rPr>
        <w:t>accesses.</w:t>
      </w:r>
      <w:r w:rsidRPr="00FB324A">
        <w:rPr>
          <w:spacing w:val="25"/>
          <w:w w:val="110"/>
          <w:sz w:val="20"/>
        </w:rPr>
        <w:t xml:space="preserve"> </w:t>
      </w:r>
      <w:r w:rsidRPr="00FB324A">
        <w:rPr>
          <w:w w:val="110"/>
          <w:sz w:val="20"/>
        </w:rPr>
        <w:t>Intravenous</w:t>
      </w:r>
      <w:r w:rsidRPr="00FB324A">
        <w:rPr>
          <w:spacing w:val="-13"/>
          <w:w w:val="110"/>
          <w:sz w:val="20"/>
        </w:rPr>
        <w:t xml:space="preserve"> </w:t>
      </w:r>
      <w:r w:rsidRPr="00FB324A">
        <w:rPr>
          <w:w w:val="110"/>
          <w:sz w:val="20"/>
        </w:rPr>
        <w:t>access</w:t>
      </w:r>
      <w:r w:rsidRPr="00FB324A">
        <w:rPr>
          <w:spacing w:val="-15"/>
          <w:w w:val="110"/>
          <w:sz w:val="20"/>
        </w:rPr>
        <w:t xml:space="preserve"> </w:t>
      </w:r>
      <w:r w:rsidRPr="00FB324A">
        <w:rPr>
          <w:w w:val="110"/>
          <w:sz w:val="20"/>
        </w:rPr>
        <w:t>and</w:t>
      </w:r>
      <w:r w:rsidRPr="00FB324A">
        <w:rPr>
          <w:spacing w:val="-13"/>
          <w:w w:val="110"/>
          <w:sz w:val="20"/>
        </w:rPr>
        <w:t xml:space="preserve"> </w:t>
      </w:r>
      <w:r w:rsidRPr="00FB324A">
        <w:rPr>
          <w:w w:val="110"/>
          <w:sz w:val="20"/>
        </w:rPr>
        <w:t>the</w:t>
      </w:r>
      <w:r w:rsidRPr="00FB324A">
        <w:rPr>
          <w:spacing w:val="-14"/>
          <w:w w:val="110"/>
          <w:sz w:val="20"/>
        </w:rPr>
        <w:t xml:space="preserve"> </w:t>
      </w:r>
      <w:r w:rsidRPr="00FB324A">
        <w:rPr>
          <w:w w:val="110"/>
          <w:sz w:val="20"/>
        </w:rPr>
        <w:t>fluids</w:t>
      </w:r>
      <w:r w:rsidRPr="00FB324A">
        <w:rPr>
          <w:spacing w:val="-12"/>
          <w:w w:val="110"/>
          <w:sz w:val="20"/>
        </w:rPr>
        <w:t xml:space="preserve"> </w:t>
      </w:r>
      <w:r w:rsidRPr="00FB324A">
        <w:rPr>
          <w:w w:val="110"/>
          <w:sz w:val="20"/>
        </w:rPr>
        <w:t>to</w:t>
      </w:r>
      <w:r w:rsidRPr="00FB324A">
        <w:rPr>
          <w:spacing w:val="-14"/>
          <w:w w:val="110"/>
          <w:sz w:val="20"/>
        </w:rPr>
        <w:t xml:space="preserve"> </w:t>
      </w:r>
      <w:r w:rsidRPr="00FB324A">
        <w:rPr>
          <w:w w:val="110"/>
          <w:sz w:val="20"/>
        </w:rPr>
        <w:t>be</w:t>
      </w:r>
      <w:r w:rsidRPr="00FB324A">
        <w:rPr>
          <w:spacing w:val="-15"/>
          <w:w w:val="110"/>
          <w:sz w:val="20"/>
        </w:rPr>
        <w:t xml:space="preserve"> </w:t>
      </w:r>
      <w:r w:rsidRPr="00FB324A">
        <w:rPr>
          <w:w w:val="110"/>
          <w:sz w:val="20"/>
        </w:rPr>
        <w:t>infused</w:t>
      </w:r>
      <w:r w:rsidRPr="00FB324A">
        <w:rPr>
          <w:spacing w:val="-15"/>
          <w:w w:val="110"/>
          <w:sz w:val="20"/>
        </w:rPr>
        <w:t xml:space="preserve"> </w:t>
      </w:r>
      <w:r w:rsidRPr="00FB324A">
        <w:rPr>
          <w:w w:val="110"/>
          <w:sz w:val="20"/>
        </w:rPr>
        <w:t>through</w:t>
      </w:r>
      <w:r w:rsidRPr="00FB324A">
        <w:rPr>
          <w:spacing w:val="-13"/>
          <w:w w:val="110"/>
          <w:sz w:val="20"/>
        </w:rPr>
        <w:t xml:space="preserve"> </w:t>
      </w:r>
      <w:r w:rsidRPr="00FB324A">
        <w:rPr>
          <w:w w:val="110"/>
          <w:sz w:val="20"/>
        </w:rPr>
        <w:t>intravenous</w:t>
      </w:r>
      <w:r w:rsidRPr="00FB324A">
        <w:rPr>
          <w:spacing w:val="-14"/>
          <w:w w:val="110"/>
          <w:sz w:val="20"/>
        </w:rPr>
        <w:t xml:space="preserve"> </w:t>
      </w:r>
      <w:r w:rsidRPr="00FB324A">
        <w:rPr>
          <w:w w:val="110"/>
          <w:sz w:val="20"/>
        </w:rPr>
        <w:t>access</w:t>
      </w:r>
      <w:r w:rsidRPr="00FB324A">
        <w:rPr>
          <w:spacing w:val="-15"/>
          <w:w w:val="110"/>
          <w:sz w:val="20"/>
        </w:rPr>
        <w:t xml:space="preserve"> </w:t>
      </w:r>
      <w:r w:rsidRPr="00FB324A">
        <w:rPr>
          <w:w w:val="110"/>
          <w:sz w:val="20"/>
        </w:rPr>
        <w:t>should</w:t>
      </w:r>
      <w:r w:rsidRPr="00FB324A">
        <w:rPr>
          <w:spacing w:val="-15"/>
          <w:w w:val="110"/>
          <w:sz w:val="20"/>
        </w:rPr>
        <w:t xml:space="preserve"> </w:t>
      </w:r>
      <w:r w:rsidRPr="00FB324A">
        <w:rPr>
          <w:w w:val="110"/>
          <w:sz w:val="20"/>
        </w:rPr>
        <w:t>be</w:t>
      </w:r>
      <w:r w:rsidRPr="00FB324A">
        <w:rPr>
          <w:spacing w:val="-14"/>
          <w:w w:val="110"/>
          <w:sz w:val="20"/>
        </w:rPr>
        <w:t xml:space="preserve"> </w:t>
      </w:r>
      <w:r w:rsidRPr="00FB324A">
        <w:rPr>
          <w:w w:val="110"/>
          <w:sz w:val="20"/>
        </w:rPr>
        <w:t>emphasized once</w:t>
      </w:r>
      <w:r w:rsidRPr="00FB324A">
        <w:rPr>
          <w:spacing w:val="-12"/>
          <w:w w:val="110"/>
          <w:sz w:val="20"/>
        </w:rPr>
        <w:t xml:space="preserve"> </w:t>
      </w:r>
      <w:r w:rsidRPr="00FB324A">
        <w:rPr>
          <w:w w:val="110"/>
          <w:sz w:val="20"/>
        </w:rPr>
        <w:t>more</w:t>
      </w:r>
      <w:r w:rsidRPr="00FB324A">
        <w:rPr>
          <w:spacing w:val="-11"/>
          <w:w w:val="110"/>
          <w:sz w:val="20"/>
        </w:rPr>
        <w:t xml:space="preserve"> </w:t>
      </w:r>
      <w:r w:rsidRPr="00FB324A">
        <w:rPr>
          <w:w w:val="110"/>
          <w:sz w:val="20"/>
        </w:rPr>
        <w:t>during</w:t>
      </w:r>
      <w:r w:rsidRPr="00FB324A">
        <w:rPr>
          <w:spacing w:val="-11"/>
          <w:w w:val="110"/>
          <w:sz w:val="20"/>
        </w:rPr>
        <w:t xml:space="preserve"> </w:t>
      </w:r>
      <w:r w:rsidRPr="00FB324A">
        <w:rPr>
          <w:w w:val="110"/>
          <w:sz w:val="20"/>
        </w:rPr>
        <w:t>in-house</w:t>
      </w:r>
      <w:r w:rsidRPr="00FB324A">
        <w:rPr>
          <w:spacing w:val="-13"/>
          <w:w w:val="110"/>
          <w:sz w:val="20"/>
        </w:rPr>
        <w:t xml:space="preserve"> </w:t>
      </w:r>
      <w:r w:rsidRPr="00FB324A">
        <w:rPr>
          <w:w w:val="110"/>
          <w:sz w:val="20"/>
        </w:rPr>
        <w:t>training.</w:t>
      </w:r>
    </w:p>
    <w:p w14:paraId="646299A2" w14:textId="77777777" w:rsidR="00174DFE" w:rsidRPr="00FB324A" w:rsidRDefault="00665D38" w:rsidP="003067B1">
      <w:pPr>
        <w:pStyle w:val="ListeParagraf"/>
        <w:numPr>
          <w:ilvl w:val="0"/>
          <w:numId w:val="5"/>
        </w:numPr>
        <w:tabs>
          <w:tab w:val="left" w:pos="534"/>
        </w:tabs>
        <w:spacing w:before="142" w:line="235" w:lineRule="auto"/>
        <w:ind w:right="241"/>
        <w:rPr>
          <w:sz w:val="20"/>
        </w:rPr>
      </w:pPr>
      <w:r w:rsidRPr="00FB324A">
        <w:rPr>
          <w:w w:val="110"/>
          <w:sz w:val="20"/>
        </w:rPr>
        <w:t>It</w:t>
      </w:r>
      <w:r w:rsidRPr="00FB324A">
        <w:rPr>
          <w:spacing w:val="-6"/>
          <w:w w:val="110"/>
          <w:sz w:val="20"/>
        </w:rPr>
        <w:t xml:space="preserve"> </w:t>
      </w:r>
      <w:r w:rsidRPr="00FB324A">
        <w:rPr>
          <w:w w:val="110"/>
          <w:sz w:val="20"/>
        </w:rPr>
        <w:t>was</w:t>
      </w:r>
      <w:r w:rsidRPr="00FB324A">
        <w:rPr>
          <w:spacing w:val="-5"/>
          <w:w w:val="110"/>
          <w:sz w:val="20"/>
        </w:rPr>
        <w:t xml:space="preserve"> </w:t>
      </w:r>
      <w:r w:rsidRPr="00FB324A">
        <w:rPr>
          <w:w w:val="110"/>
          <w:sz w:val="20"/>
        </w:rPr>
        <w:t>observed</w:t>
      </w:r>
      <w:r w:rsidRPr="00FB324A">
        <w:rPr>
          <w:spacing w:val="-6"/>
          <w:w w:val="110"/>
          <w:sz w:val="20"/>
        </w:rPr>
        <w:t xml:space="preserve"> </w:t>
      </w:r>
      <w:r w:rsidRPr="00FB324A">
        <w:rPr>
          <w:w w:val="110"/>
          <w:sz w:val="20"/>
        </w:rPr>
        <w:t>that</w:t>
      </w:r>
      <w:r w:rsidRPr="00FB324A">
        <w:rPr>
          <w:spacing w:val="-4"/>
          <w:w w:val="110"/>
          <w:sz w:val="20"/>
        </w:rPr>
        <w:t xml:space="preserve"> </w:t>
      </w:r>
      <w:r w:rsidRPr="00FB324A">
        <w:rPr>
          <w:w w:val="110"/>
          <w:sz w:val="20"/>
        </w:rPr>
        <w:t>the</w:t>
      </w:r>
      <w:r w:rsidRPr="00FB324A">
        <w:rPr>
          <w:spacing w:val="-5"/>
          <w:w w:val="110"/>
          <w:sz w:val="20"/>
        </w:rPr>
        <w:t xml:space="preserve"> </w:t>
      </w:r>
      <w:r w:rsidRPr="00FB324A">
        <w:rPr>
          <w:w w:val="110"/>
          <w:sz w:val="20"/>
        </w:rPr>
        <w:t>venue</w:t>
      </w:r>
      <w:r w:rsidRPr="00FB324A">
        <w:rPr>
          <w:spacing w:val="-5"/>
          <w:w w:val="110"/>
          <w:sz w:val="20"/>
        </w:rPr>
        <w:t xml:space="preserve"> </w:t>
      </w:r>
      <w:r w:rsidRPr="00FB324A">
        <w:rPr>
          <w:w w:val="110"/>
          <w:sz w:val="20"/>
        </w:rPr>
        <w:t>was</w:t>
      </w:r>
      <w:r w:rsidRPr="00FB324A">
        <w:rPr>
          <w:spacing w:val="-5"/>
          <w:w w:val="110"/>
          <w:sz w:val="20"/>
        </w:rPr>
        <w:t xml:space="preserve"> </w:t>
      </w:r>
      <w:r w:rsidRPr="00FB324A">
        <w:rPr>
          <w:w w:val="110"/>
          <w:sz w:val="20"/>
        </w:rPr>
        <w:t>arrived</w:t>
      </w:r>
      <w:r w:rsidRPr="00FB324A">
        <w:rPr>
          <w:spacing w:val="-4"/>
          <w:w w:val="110"/>
          <w:sz w:val="20"/>
        </w:rPr>
        <w:t xml:space="preserve"> </w:t>
      </w:r>
      <w:r w:rsidRPr="00FB324A">
        <w:rPr>
          <w:w w:val="110"/>
          <w:sz w:val="20"/>
        </w:rPr>
        <w:t>with</w:t>
      </w:r>
      <w:r w:rsidRPr="00FB324A">
        <w:rPr>
          <w:spacing w:val="-3"/>
          <w:w w:val="110"/>
          <w:sz w:val="20"/>
        </w:rPr>
        <w:t xml:space="preserve"> </w:t>
      </w:r>
      <w:r w:rsidRPr="00FB324A">
        <w:rPr>
          <w:w w:val="110"/>
          <w:sz w:val="20"/>
        </w:rPr>
        <w:t>deficient</w:t>
      </w:r>
      <w:r w:rsidRPr="00FB324A">
        <w:rPr>
          <w:spacing w:val="-4"/>
          <w:w w:val="110"/>
          <w:sz w:val="20"/>
        </w:rPr>
        <w:t xml:space="preserve"> </w:t>
      </w:r>
      <w:r w:rsidRPr="00FB324A">
        <w:rPr>
          <w:w w:val="110"/>
          <w:sz w:val="20"/>
        </w:rPr>
        <w:t>equipment</w:t>
      </w:r>
      <w:r w:rsidRPr="00FB324A">
        <w:rPr>
          <w:spacing w:val="-4"/>
          <w:w w:val="110"/>
          <w:sz w:val="20"/>
        </w:rPr>
        <w:t xml:space="preserve"> </w:t>
      </w:r>
      <w:r w:rsidRPr="00FB324A">
        <w:rPr>
          <w:w w:val="110"/>
          <w:sz w:val="20"/>
        </w:rPr>
        <w:t>in</w:t>
      </w:r>
      <w:r w:rsidRPr="00FB324A">
        <w:rPr>
          <w:spacing w:val="-5"/>
          <w:w w:val="110"/>
          <w:sz w:val="20"/>
        </w:rPr>
        <w:t xml:space="preserve"> </w:t>
      </w:r>
      <w:r w:rsidRPr="00FB324A">
        <w:rPr>
          <w:w w:val="110"/>
          <w:sz w:val="20"/>
        </w:rPr>
        <w:t>79.2%</w:t>
      </w:r>
      <w:r w:rsidRPr="00FB324A">
        <w:rPr>
          <w:spacing w:val="-3"/>
          <w:w w:val="110"/>
          <w:sz w:val="20"/>
        </w:rPr>
        <w:t xml:space="preserve"> </w:t>
      </w:r>
      <w:r w:rsidRPr="00FB324A">
        <w:rPr>
          <w:w w:val="110"/>
          <w:sz w:val="20"/>
        </w:rPr>
        <w:t>of</w:t>
      </w:r>
      <w:r w:rsidRPr="00FB324A">
        <w:rPr>
          <w:spacing w:val="-4"/>
          <w:w w:val="110"/>
          <w:sz w:val="20"/>
        </w:rPr>
        <w:t xml:space="preserve"> </w:t>
      </w:r>
      <w:r w:rsidRPr="00FB324A">
        <w:rPr>
          <w:w w:val="110"/>
          <w:sz w:val="20"/>
        </w:rPr>
        <w:t>the</w:t>
      </w:r>
      <w:r w:rsidRPr="00FB324A">
        <w:rPr>
          <w:spacing w:val="-7"/>
          <w:w w:val="110"/>
          <w:sz w:val="20"/>
        </w:rPr>
        <w:t xml:space="preserve"> </w:t>
      </w:r>
      <w:r w:rsidRPr="00FB324A">
        <w:rPr>
          <w:w w:val="110"/>
          <w:sz w:val="20"/>
        </w:rPr>
        <w:t>cases.</w:t>
      </w:r>
      <w:r w:rsidRPr="00FB324A">
        <w:rPr>
          <w:spacing w:val="-4"/>
          <w:w w:val="110"/>
          <w:sz w:val="20"/>
        </w:rPr>
        <w:t xml:space="preserve"> </w:t>
      </w:r>
      <w:r w:rsidRPr="00FB324A">
        <w:rPr>
          <w:w w:val="110"/>
          <w:sz w:val="20"/>
        </w:rPr>
        <w:t>The</w:t>
      </w:r>
      <w:r w:rsidRPr="00FB324A">
        <w:rPr>
          <w:spacing w:val="-5"/>
          <w:w w:val="110"/>
          <w:sz w:val="20"/>
        </w:rPr>
        <w:t xml:space="preserve"> </w:t>
      </w:r>
      <w:r w:rsidRPr="00FB324A">
        <w:rPr>
          <w:w w:val="110"/>
          <w:sz w:val="20"/>
        </w:rPr>
        <w:t>causes</w:t>
      </w:r>
      <w:r w:rsidRPr="00FB324A">
        <w:rPr>
          <w:spacing w:val="-5"/>
          <w:w w:val="110"/>
          <w:sz w:val="20"/>
        </w:rPr>
        <w:t xml:space="preserve"> </w:t>
      </w:r>
      <w:r w:rsidRPr="00FB324A">
        <w:rPr>
          <w:spacing w:val="-12"/>
          <w:w w:val="110"/>
          <w:sz w:val="20"/>
        </w:rPr>
        <w:t xml:space="preserve">for </w:t>
      </w:r>
      <w:r w:rsidRPr="00FB324A">
        <w:rPr>
          <w:w w:val="110"/>
          <w:sz w:val="20"/>
        </w:rPr>
        <w:t>such deficiency in equipment should be investigated and internal audits should be run for this issue. If required,</w:t>
      </w:r>
      <w:r w:rsidRPr="00FB324A">
        <w:rPr>
          <w:spacing w:val="-11"/>
          <w:w w:val="110"/>
          <w:sz w:val="20"/>
        </w:rPr>
        <w:t xml:space="preserve"> </w:t>
      </w:r>
      <w:r w:rsidRPr="00FB324A">
        <w:rPr>
          <w:w w:val="110"/>
          <w:sz w:val="20"/>
        </w:rPr>
        <w:t>rearrangement</w:t>
      </w:r>
      <w:r w:rsidRPr="00FB324A">
        <w:rPr>
          <w:spacing w:val="-11"/>
          <w:w w:val="110"/>
          <w:sz w:val="20"/>
        </w:rPr>
        <w:t xml:space="preserve"> </w:t>
      </w:r>
      <w:r w:rsidRPr="00FB324A">
        <w:rPr>
          <w:w w:val="110"/>
          <w:sz w:val="20"/>
        </w:rPr>
        <w:t>of</w:t>
      </w:r>
      <w:r w:rsidRPr="00FB324A">
        <w:rPr>
          <w:spacing w:val="-14"/>
          <w:w w:val="110"/>
          <w:sz w:val="20"/>
        </w:rPr>
        <w:t xml:space="preserve"> </w:t>
      </w:r>
      <w:r w:rsidRPr="00FB324A">
        <w:rPr>
          <w:w w:val="110"/>
          <w:sz w:val="20"/>
        </w:rPr>
        <w:t>intervention</w:t>
      </w:r>
      <w:r w:rsidRPr="00FB324A">
        <w:rPr>
          <w:spacing w:val="-11"/>
          <w:w w:val="110"/>
          <w:sz w:val="20"/>
        </w:rPr>
        <w:t xml:space="preserve"> </w:t>
      </w:r>
      <w:r w:rsidRPr="00FB324A">
        <w:rPr>
          <w:w w:val="110"/>
          <w:sz w:val="20"/>
        </w:rPr>
        <w:t>bags</w:t>
      </w:r>
      <w:r w:rsidRPr="00FB324A">
        <w:rPr>
          <w:spacing w:val="-13"/>
          <w:w w:val="110"/>
          <w:sz w:val="20"/>
        </w:rPr>
        <w:t xml:space="preserve"> </w:t>
      </w:r>
      <w:r w:rsidRPr="00FB324A">
        <w:rPr>
          <w:w w:val="110"/>
          <w:sz w:val="20"/>
        </w:rPr>
        <w:t>should</w:t>
      </w:r>
      <w:r w:rsidRPr="00FB324A">
        <w:rPr>
          <w:spacing w:val="-11"/>
          <w:w w:val="110"/>
          <w:sz w:val="20"/>
        </w:rPr>
        <w:t xml:space="preserve"> </w:t>
      </w:r>
      <w:r w:rsidRPr="00FB324A">
        <w:rPr>
          <w:w w:val="110"/>
          <w:sz w:val="20"/>
        </w:rPr>
        <w:t>be</w:t>
      </w:r>
      <w:r w:rsidRPr="00FB324A">
        <w:rPr>
          <w:spacing w:val="-14"/>
          <w:w w:val="110"/>
          <w:sz w:val="20"/>
        </w:rPr>
        <w:t xml:space="preserve"> </w:t>
      </w:r>
      <w:r w:rsidRPr="00FB324A">
        <w:rPr>
          <w:w w:val="110"/>
          <w:sz w:val="20"/>
        </w:rPr>
        <w:t>considered.</w:t>
      </w:r>
    </w:p>
    <w:p w14:paraId="35ACD829" w14:textId="77777777" w:rsidR="00174DFE" w:rsidRPr="00FB324A" w:rsidRDefault="00665D38" w:rsidP="003067B1">
      <w:pPr>
        <w:pStyle w:val="ListeParagraf"/>
        <w:numPr>
          <w:ilvl w:val="0"/>
          <w:numId w:val="5"/>
        </w:numPr>
        <w:tabs>
          <w:tab w:val="left" w:pos="534"/>
        </w:tabs>
        <w:spacing w:before="144" w:line="230" w:lineRule="auto"/>
        <w:ind w:right="234"/>
        <w:rPr>
          <w:sz w:val="20"/>
        </w:rPr>
      </w:pPr>
      <w:r w:rsidRPr="00FB324A">
        <w:rPr>
          <w:w w:val="110"/>
          <w:sz w:val="20"/>
        </w:rPr>
        <w:t>Algorithm</w:t>
      </w:r>
      <w:r w:rsidRPr="00FB324A">
        <w:rPr>
          <w:spacing w:val="-9"/>
          <w:w w:val="110"/>
          <w:sz w:val="20"/>
        </w:rPr>
        <w:t xml:space="preserve"> </w:t>
      </w:r>
      <w:r w:rsidRPr="00FB324A">
        <w:rPr>
          <w:w w:val="110"/>
          <w:sz w:val="20"/>
        </w:rPr>
        <w:t>compliance</w:t>
      </w:r>
      <w:r w:rsidRPr="00FB324A">
        <w:rPr>
          <w:spacing w:val="-8"/>
          <w:w w:val="110"/>
          <w:sz w:val="20"/>
        </w:rPr>
        <w:t xml:space="preserve"> </w:t>
      </w:r>
      <w:r w:rsidRPr="00FB324A">
        <w:rPr>
          <w:w w:val="110"/>
          <w:sz w:val="20"/>
        </w:rPr>
        <w:t>rate</w:t>
      </w:r>
      <w:r w:rsidRPr="00FB324A">
        <w:rPr>
          <w:spacing w:val="-9"/>
          <w:w w:val="110"/>
          <w:sz w:val="20"/>
        </w:rPr>
        <w:t xml:space="preserve"> </w:t>
      </w:r>
      <w:r w:rsidRPr="00FB324A">
        <w:rPr>
          <w:w w:val="110"/>
          <w:sz w:val="20"/>
        </w:rPr>
        <w:t>for</w:t>
      </w:r>
      <w:r w:rsidRPr="00FB324A">
        <w:rPr>
          <w:spacing w:val="-9"/>
          <w:w w:val="110"/>
          <w:sz w:val="20"/>
        </w:rPr>
        <w:t xml:space="preserve"> </w:t>
      </w:r>
      <w:r w:rsidRPr="00FB324A">
        <w:rPr>
          <w:w w:val="110"/>
          <w:sz w:val="20"/>
        </w:rPr>
        <w:t>intervention</w:t>
      </w:r>
      <w:r w:rsidRPr="00FB324A">
        <w:rPr>
          <w:spacing w:val="-8"/>
          <w:w w:val="110"/>
          <w:sz w:val="20"/>
        </w:rPr>
        <w:t xml:space="preserve"> </w:t>
      </w:r>
      <w:r w:rsidRPr="00FB324A">
        <w:rPr>
          <w:w w:val="110"/>
          <w:sz w:val="20"/>
        </w:rPr>
        <w:t>to</w:t>
      </w:r>
      <w:r w:rsidRPr="00FB324A">
        <w:rPr>
          <w:spacing w:val="-9"/>
          <w:w w:val="110"/>
          <w:sz w:val="20"/>
        </w:rPr>
        <w:t xml:space="preserve"> </w:t>
      </w:r>
      <w:r w:rsidRPr="00FB324A">
        <w:rPr>
          <w:w w:val="110"/>
          <w:sz w:val="20"/>
        </w:rPr>
        <w:t>the</w:t>
      </w:r>
      <w:r w:rsidRPr="00FB324A">
        <w:rPr>
          <w:spacing w:val="-9"/>
          <w:w w:val="110"/>
          <w:sz w:val="20"/>
        </w:rPr>
        <w:t xml:space="preserve"> </w:t>
      </w:r>
      <w:r w:rsidRPr="00FB324A">
        <w:rPr>
          <w:w w:val="110"/>
          <w:sz w:val="20"/>
        </w:rPr>
        <w:t>cases</w:t>
      </w:r>
      <w:r w:rsidRPr="00FB324A">
        <w:rPr>
          <w:spacing w:val="-6"/>
          <w:w w:val="110"/>
          <w:sz w:val="20"/>
        </w:rPr>
        <w:t xml:space="preserve"> </w:t>
      </w:r>
      <w:r w:rsidRPr="00FB324A">
        <w:rPr>
          <w:w w:val="110"/>
          <w:sz w:val="20"/>
        </w:rPr>
        <w:t>is</w:t>
      </w:r>
      <w:r w:rsidRPr="00FB324A">
        <w:rPr>
          <w:spacing w:val="-8"/>
          <w:w w:val="110"/>
          <w:sz w:val="20"/>
        </w:rPr>
        <w:t xml:space="preserve"> </w:t>
      </w:r>
      <w:r w:rsidRPr="00FB324A">
        <w:rPr>
          <w:w w:val="110"/>
          <w:sz w:val="20"/>
        </w:rPr>
        <w:t>quite</w:t>
      </w:r>
      <w:r w:rsidRPr="00FB324A">
        <w:rPr>
          <w:spacing w:val="-9"/>
          <w:w w:val="110"/>
          <w:sz w:val="20"/>
        </w:rPr>
        <w:t xml:space="preserve"> </w:t>
      </w:r>
      <w:r w:rsidRPr="00FB324A">
        <w:rPr>
          <w:w w:val="110"/>
          <w:sz w:val="20"/>
        </w:rPr>
        <w:t>low.</w:t>
      </w:r>
      <w:r w:rsidRPr="00FB324A">
        <w:rPr>
          <w:spacing w:val="-7"/>
          <w:w w:val="110"/>
          <w:sz w:val="20"/>
        </w:rPr>
        <w:t xml:space="preserve"> </w:t>
      </w:r>
      <w:r w:rsidRPr="00FB324A">
        <w:rPr>
          <w:w w:val="110"/>
          <w:sz w:val="20"/>
        </w:rPr>
        <w:t>Importance</w:t>
      </w:r>
      <w:r w:rsidRPr="00FB324A">
        <w:rPr>
          <w:spacing w:val="-9"/>
          <w:w w:val="110"/>
          <w:sz w:val="20"/>
        </w:rPr>
        <w:t xml:space="preserve"> </w:t>
      </w:r>
      <w:r w:rsidRPr="00FB324A">
        <w:rPr>
          <w:w w:val="110"/>
          <w:sz w:val="20"/>
        </w:rPr>
        <w:t>and</w:t>
      </w:r>
      <w:r w:rsidRPr="00FB324A">
        <w:rPr>
          <w:spacing w:val="-9"/>
          <w:w w:val="110"/>
          <w:sz w:val="20"/>
        </w:rPr>
        <w:t xml:space="preserve"> </w:t>
      </w:r>
      <w:r w:rsidRPr="00FB324A">
        <w:rPr>
          <w:w w:val="110"/>
          <w:sz w:val="20"/>
        </w:rPr>
        <w:t>necessity</w:t>
      </w:r>
      <w:r w:rsidRPr="00FB324A">
        <w:rPr>
          <w:spacing w:val="-8"/>
          <w:w w:val="110"/>
          <w:sz w:val="20"/>
        </w:rPr>
        <w:t xml:space="preserve"> </w:t>
      </w:r>
      <w:r w:rsidRPr="00FB324A">
        <w:rPr>
          <w:w w:val="110"/>
          <w:sz w:val="20"/>
        </w:rPr>
        <w:t>of</w:t>
      </w:r>
      <w:r w:rsidRPr="00FB324A">
        <w:rPr>
          <w:spacing w:val="-9"/>
          <w:w w:val="110"/>
          <w:sz w:val="20"/>
        </w:rPr>
        <w:t xml:space="preserve"> </w:t>
      </w:r>
      <w:r w:rsidRPr="00FB324A">
        <w:rPr>
          <w:spacing w:val="-4"/>
          <w:w w:val="110"/>
          <w:sz w:val="20"/>
        </w:rPr>
        <w:t xml:space="preserve">adequate </w:t>
      </w:r>
      <w:r w:rsidRPr="00FB324A">
        <w:rPr>
          <w:w w:val="110"/>
          <w:sz w:val="20"/>
        </w:rPr>
        <w:t>intervention</w:t>
      </w:r>
      <w:r w:rsidRPr="00FB324A">
        <w:rPr>
          <w:spacing w:val="-18"/>
          <w:w w:val="110"/>
          <w:sz w:val="20"/>
        </w:rPr>
        <w:t xml:space="preserve"> </w:t>
      </w:r>
      <w:r w:rsidRPr="00FB324A">
        <w:rPr>
          <w:w w:val="110"/>
          <w:sz w:val="20"/>
        </w:rPr>
        <w:t>to</w:t>
      </w:r>
      <w:r w:rsidRPr="00FB324A">
        <w:rPr>
          <w:spacing w:val="-18"/>
          <w:w w:val="110"/>
          <w:sz w:val="20"/>
        </w:rPr>
        <w:t xml:space="preserve"> </w:t>
      </w:r>
      <w:r w:rsidRPr="00FB324A">
        <w:rPr>
          <w:w w:val="110"/>
          <w:sz w:val="20"/>
        </w:rPr>
        <w:t>the</w:t>
      </w:r>
      <w:r w:rsidRPr="00FB324A">
        <w:rPr>
          <w:spacing w:val="-17"/>
          <w:w w:val="110"/>
          <w:sz w:val="20"/>
        </w:rPr>
        <w:t xml:space="preserve"> </w:t>
      </w:r>
      <w:r w:rsidRPr="00FB324A">
        <w:rPr>
          <w:w w:val="110"/>
          <w:sz w:val="20"/>
        </w:rPr>
        <w:t>algorithm</w:t>
      </w:r>
      <w:r w:rsidRPr="00FB324A">
        <w:rPr>
          <w:spacing w:val="-18"/>
          <w:w w:val="110"/>
          <w:sz w:val="20"/>
        </w:rPr>
        <w:t xml:space="preserve"> </w:t>
      </w:r>
      <w:r w:rsidRPr="00FB324A">
        <w:rPr>
          <w:w w:val="110"/>
          <w:sz w:val="20"/>
        </w:rPr>
        <w:t>should</w:t>
      </w:r>
      <w:r w:rsidRPr="00FB324A">
        <w:rPr>
          <w:spacing w:val="-17"/>
          <w:w w:val="110"/>
          <w:sz w:val="20"/>
        </w:rPr>
        <w:t xml:space="preserve"> </w:t>
      </w:r>
      <w:r w:rsidRPr="00FB324A">
        <w:rPr>
          <w:w w:val="110"/>
          <w:sz w:val="20"/>
        </w:rPr>
        <w:t>be</w:t>
      </w:r>
      <w:r w:rsidRPr="00FB324A">
        <w:rPr>
          <w:spacing w:val="-18"/>
          <w:w w:val="110"/>
          <w:sz w:val="20"/>
        </w:rPr>
        <w:t xml:space="preserve"> </w:t>
      </w:r>
      <w:r w:rsidRPr="00FB324A">
        <w:rPr>
          <w:w w:val="110"/>
          <w:sz w:val="20"/>
        </w:rPr>
        <w:t>addressed</w:t>
      </w:r>
      <w:r w:rsidRPr="00FB324A">
        <w:rPr>
          <w:spacing w:val="-18"/>
          <w:w w:val="110"/>
          <w:sz w:val="20"/>
        </w:rPr>
        <w:t xml:space="preserve"> </w:t>
      </w:r>
      <w:r w:rsidRPr="00FB324A">
        <w:rPr>
          <w:w w:val="110"/>
          <w:sz w:val="20"/>
        </w:rPr>
        <w:t>and</w:t>
      </w:r>
      <w:r w:rsidRPr="00FB324A">
        <w:rPr>
          <w:spacing w:val="-19"/>
          <w:w w:val="110"/>
          <w:sz w:val="20"/>
        </w:rPr>
        <w:t xml:space="preserve"> </w:t>
      </w:r>
      <w:r w:rsidRPr="00FB324A">
        <w:rPr>
          <w:w w:val="110"/>
          <w:sz w:val="20"/>
        </w:rPr>
        <w:t>regular</w:t>
      </w:r>
      <w:r w:rsidRPr="00FB324A">
        <w:rPr>
          <w:spacing w:val="-19"/>
          <w:w w:val="110"/>
          <w:sz w:val="20"/>
        </w:rPr>
        <w:t xml:space="preserve"> </w:t>
      </w:r>
      <w:r w:rsidRPr="00FB324A">
        <w:rPr>
          <w:w w:val="110"/>
          <w:sz w:val="20"/>
        </w:rPr>
        <w:t>personnel</w:t>
      </w:r>
      <w:r w:rsidRPr="00FB324A">
        <w:rPr>
          <w:spacing w:val="-18"/>
          <w:w w:val="110"/>
          <w:sz w:val="20"/>
        </w:rPr>
        <w:t xml:space="preserve"> </w:t>
      </w:r>
      <w:r w:rsidRPr="00FB324A">
        <w:rPr>
          <w:w w:val="110"/>
          <w:sz w:val="20"/>
        </w:rPr>
        <w:t>audits</w:t>
      </w:r>
      <w:r w:rsidRPr="00FB324A">
        <w:rPr>
          <w:spacing w:val="-18"/>
          <w:w w:val="110"/>
          <w:sz w:val="20"/>
        </w:rPr>
        <w:t xml:space="preserve"> </w:t>
      </w:r>
      <w:r w:rsidRPr="00FB324A">
        <w:rPr>
          <w:w w:val="110"/>
          <w:sz w:val="20"/>
        </w:rPr>
        <w:t>should</w:t>
      </w:r>
      <w:r w:rsidRPr="00FB324A">
        <w:rPr>
          <w:spacing w:val="-19"/>
          <w:w w:val="110"/>
          <w:sz w:val="20"/>
        </w:rPr>
        <w:t xml:space="preserve"> </w:t>
      </w:r>
      <w:r w:rsidRPr="00FB324A">
        <w:rPr>
          <w:w w:val="110"/>
          <w:sz w:val="20"/>
        </w:rPr>
        <w:t>be</w:t>
      </w:r>
      <w:r w:rsidRPr="00FB324A">
        <w:rPr>
          <w:spacing w:val="-20"/>
          <w:w w:val="110"/>
          <w:sz w:val="20"/>
        </w:rPr>
        <w:t xml:space="preserve"> </w:t>
      </w:r>
      <w:r w:rsidRPr="00FB324A">
        <w:rPr>
          <w:w w:val="110"/>
          <w:sz w:val="20"/>
        </w:rPr>
        <w:t>done</w:t>
      </w:r>
      <w:r w:rsidRPr="00FB324A">
        <w:rPr>
          <w:spacing w:val="-20"/>
          <w:w w:val="110"/>
          <w:sz w:val="20"/>
        </w:rPr>
        <w:t xml:space="preserve"> </w:t>
      </w:r>
      <w:r w:rsidRPr="00FB324A">
        <w:rPr>
          <w:spacing w:val="3"/>
          <w:w w:val="110"/>
          <w:sz w:val="20"/>
        </w:rPr>
        <w:t>for</w:t>
      </w:r>
      <w:r w:rsidRPr="00FB324A">
        <w:rPr>
          <w:spacing w:val="-17"/>
          <w:w w:val="110"/>
          <w:sz w:val="20"/>
        </w:rPr>
        <w:t xml:space="preserve"> </w:t>
      </w:r>
      <w:r w:rsidRPr="00FB324A">
        <w:rPr>
          <w:w w:val="110"/>
          <w:sz w:val="20"/>
        </w:rPr>
        <w:t>this</w:t>
      </w:r>
      <w:r w:rsidRPr="00FB324A">
        <w:rPr>
          <w:spacing w:val="-18"/>
          <w:w w:val="110"/>
          <w:sz w:val="20"/>
        </w:rPr>
        <w:t xml:space="preserve"> </w:t>
      </w:r>
      <w:r w:rsidRPr="00FB324A">
        <w:rPr>
          <w:w w:val="110"/>
          <w:sz w:val="20"/>
        </w:rPr>
        <w:t>issue.</w:t>
      </w:r>
    </w:p>
    <w:p w14:paraId="42ED5D7C" w14:textId="77777777" w:rsidR="00174DFE" w:rsidRPr="00FB324A" w:rsidRDefault="00665D38" w:rsidP="003067B1">
      <w:pPr>
        <w:pStyle w:val="ListeParagraf"/>
        <w:numPr>
          <w:ilvl w:val="0"/>
          <w:numId w:val="5"/>
        </w:numPr>
        <w:tabs>
          <w:tab w:val="left" w:pos="534"/>
        </w:tabs>
        <w:ind w:right="238"/>
        <w:rPr>
          <w:sz w:val="20"/>
        </w:rPr>
      </w:pPr>
      <w:r w:rsidRPr="00FB324A">
        <w:rPr>
          <w:w w:val="110"/>
          <w:sz w:val="20"/>
        </w:rPr>
        <w:t>When</w:t>
      </w:r>
      <w:r w:rsidRPr="00FB324A">
        <w:rPr>
          <w:spacing w:val="-33"/>
          <w:w w:val="110"/>
          <w:sz w:val="20"/>
        </w:rPr>
        <w:t xml:space="preserve"> </w:t>
      </w:r>
      <w:r w:rsidRPr="00FB324A">
        <w:rPr>
          <w:w w:val="110"/>
          <w:sz w:val="20"/>
        </w:rPr>
        <w:t>algorithm</w:t>
      </w:r>
      <w:r w:rsidRPr="00FB324A">
        <w:rPr>
          <w:spacing w:val="-33"/>
          <w:w w:val="110"/>
          <w:sz w:val="20"/>
        </w:rPr>
        <w:t xml:space="preserve"> </w:t>
      </w:r>
      <w:r w:rsidRPr="00FB324A">
        <w:rPr>
          <w:w w:val="110"/>
          <w:sz w:val="20"/>
        </w:rPr>
        <w:t>compliance</w:t>
      </w:r>
      <w:r w:rsidRPr="00FB324A">
        <w:rPr>
          <w:spacing w:val="-31"/>
          <w:w w:val="110"/>
          <w:sz w:val="20"/>
        </w:rPr>
        <w:t xml:space="preserve"> </w:t>
      </w:r>
      <w:r w:rsidRPr="00FB324A">
        <w:rPr>
          <w:w w:val="110"/>
          <w:sz w:val="20"/>
        </w:rPr>
        <w:t>is</w:t>
      </w:r>
      <w:r w:rsidRPr="00FB324A">
        <w:rPr>
          <w:spacing w:val="-33"/>
          <w:w w:val="110"/>
          <w:sz w:val="20"/>
        </w:rPr>
        <w:t xml:space="preserve"> </w:t>
      </w:r>
      <w:r w:rsidRPr="00FB324A">
        <w:rPr>
          <w:w w:val="110"/>
          <w:sz w:val="20"/>
        </w:rPr>
        <w:t>evaluated</w:t>
      </w:r>
      <w:r w:rsidRPr="00FB324A">
        <w:rPr>
          <w:spacing w:val="-31"/>
          <w:w w:val="110"/>
          <w:sz w:val="20"/>
        </w:rPr>
        <w:t xml:space="preserve"> </w:t>
      </w:r>
      <w:r w:rsidRPr="00FB324A">
        <w:rPr>
          <w:w w:val="110"/>
          <w:sz w:val="20"/>
        </w:rPr>
        <w:t>according</w:t>
      </w:r>
      <w:r w:rsidRPr="00FB324A">
        <w:rPr>
          <w:spacing w:val="-32"/>
          <w:w w:val="110"/>
          <w:sz w:val="20"/>
        </w:rPr>
        <w:t xml:space="preserve"> </w:t>
      </w:r>
      <w:r w:rsidRPr="00FB324A">
        <w:rPr>
          <w:w w:val="110"/>
          <w:sz w:val="20"/>
        </w:rPr>
        <w:t>to</w:t>
      </w:r>
      <w:r w:rsidRPr="00FB324A">
        <w:rPr>
          <w:spacing w:val="-31"/>
          <w:w w:val="110"/>
          <w:sz w:val="20"/>
        </w:rPr>
        <w:t xml:space="preserve"> </w:t>
      </w:r>
      <w:r w:rsidRPr="00FB324A">
        <w:rPr>
          <w:w w:val="110"/>
          <w:sz w:val="20"/>
        </w:rPr>
        <w:t>the</w:t>
      </w:r>
      <w:r w:rsidRPr="00FB324A">
        <w:rPr>
          <w:spacing w:val="-31"/>
          <w:w w:val="110"/>
          <w:sz w:val="20"/>
        </w:rPr>
        <w:t xml:space="preserve"> </w:t>
      </w:r>
      <w:r w:rsidRPr="00FB324A">
        <w:rPr>
          <w:w w:val="110"/>
          <w:sz w:val="20"/>
        </w:rPr>
        <w:t>interventions</w:t>
      </w:r>
      <w:r w:rsidRPr="00FB324A">
        <w:rPr>
          <w:spacing w:val="-31"/>
          <w:w w:val="110"/>
          <w:sz w:val="20"/>
        </w:rPr>
        <w:t xml:space="preserve"> </w:t>
      </w:r>
      <w:r w:rsidRPr="00FB324A">
        <w:rPr>
          <w:w w:val="110"/>
          <w:sz w:val="20"/>
        </w:rPr>
        <w:t>done</w:t>
      </w:r>
      <w:r w:rsidRPr="00FB324A">
        <w:rPr>
          <w:spacing w:val="-32"/>
          <w:w w:val="110"/>
          <w:sz w:val="20"/>
        </w:rPr>
        <w:t xml:space="preserve"> </w:t>
      </w:r>
      <w:r w:rsidRPr="00FB324A">
        <w:rPr>
          <w:w w:val="110"/>
          <w:sz w:val="20"/>
        </w:rPr>
        <w:t>in</w:t>
      </w:r>
      <w:r w:rsidRPr="00FB324A">
        <w:rPr>
          <w:spacing w:val="-32"/>
          <w:w w:val="110"/>
          <w:sz w:val="20"/>
        </w:rPr>
        <w:t xml:space="preserve"> </w:t>
      </w:r>
      <w:r w:rsidRPr="00FB324A">
        <w:rPr>
          <w:w w:val="110"/>
          <w:sz w:val="20"/>
        </w:rPr>
        <w:t>the</w:t>
      </w:r>
      <w:r w:rsidRPr="00FB324A">
        <w:rPr>
          <w:spacing w:val="-34"/>
          <w:w w:val="110"/>
          <w:sz w:val="20"/>
        </w:rPr>
        <w:t xml:space="preserve"> </w:t>
      </w:r>
      <w:r w:rsidRPr="00FB324A">
        <w:rPr>
          <w:w w:val="110"/>
          <w:sz w:val="20"/>
        </w:rPr>
        <w:t>venue</w:t>
      </w:r>
      <w:r w:rsidRPr="00FB324A">
        <w:rPr>
          <w:spacing w:val="-32"/>
          <w:w w:val="110"/>
          <w:sz w:val="20"/>
        </w:rPr>
        <w:t xml:space="preserve"> </w:t>
      </w:r>
      <w:r w:rsidRPr="00FB324A">
        <w:rPr>
          <w:w w:val="110"/>
          <w:sz w:val="20"/>
        </w:rPr>
        <w:t>during</w:t>
      </w:r>
      <w:r w:rsidRPr="00FB324A">
        <w:rPr>
          <w:spacing w:val="-33"/>
          <w:w w:val="110"/>
          <w:sz w:val="20"/>
        </w:rPr>
        <w:t xml:space="preserve"> </w:t>
      </w:r>
      <w:r w:rsidRPr="00FB324A">
        <w:rPr>
          <w:w w:val="110"/>
          <w:sz w:val="20"/>
        </w:rPr>
        <w:t>all</w:t>
      </w:r>
      <w:r w:rsidRPr="00FB324A">
        <w:rPr>
          <w:spacing w:val="-33"/>
          <w:w w:val="110"/>
          <w:sz w:val="20"/>
        </w:rPr>
        <w:t xml:space="preserve"> </w:t>
      </w:r>
      <w:r w:rsidRPr="00FB324A">
        <w:rPr>
          <w:spacing w:val="-5"/>
          <w:w w:val="110"/>
          <w:sz w:val="20"/>
        </w:rPr>
        <w:t xml:space="preserve">processes, </w:t>
      </w:r>
      <w:r w:rsidRPr="00FB324A">
        <w:rPr>
          <w:w w:val="110"/>
          <w:sz w:val="20"/>
        </w:rPr>
        <w:t>compliance status of the interventions during cardiovascular system disease is higher than other systemic diseases.</w:t>
      </w:r>
      <w:r w:rsidRPr="00FB324A">
        <w:rPr>
          <w:spacing w:val="-23"/>
          <w:w w:val="110"/>
          <w:sz w:val="20"/>
        </w:rPr>
        <w:t xml:space="preserve"> </w:t>
      </w:r>
      <w:r w:rsidRPr="00FB324A">
        <w:rPr>
          <w:w w:val="110"/>
          <w:sz w:val="20"/>
        </w:rPr>
        <w:t>The</w:t>
      </w:r>
      <w:r w:rsidRPr="00FB324A">
        <w:rPr>
          <w:spacing w:val="-23"/>
          <w:w w:val="110"/>
          <w:sz w:val="20"/>
        </w:rPr>
        <w:t xml:space="preserve"> </w:t>
      </w:r>
      <w:r w:rsidRPr="00FB324A">
        <w:rPr>
          <w:w w:val="110"/>
          <w:sz w:val="20"/>
        </w:rPr>
        <w:t>interventions</w:t>
      </w:r>
      <w:r w:rsidRPr="00FB324A">
        <w:rPr>
          <w:spacing w:val="-20"/>
          <w:w w:val="110"/>
          <w:sz w:val="20"/>
        </w:rPr>
        <w:t xml:space="preserve"> </w:t>
      </w:r>
      <w:r w:rsidRPr="00FB324A">
        <w:rPr>
          <w:w w:val="110"/>
          <w:sz w:val="20"/>
        </w:rPr>
        <w:t>done</w:t>
      </w:r>
      <w:r w:rsidRPr="00FB324A">
        <w:rPr>
          <w:spacing w:val="-23"/>
          <w:w w:val="110"/>
          <w:sz w:val="20"/>
        </w:rPr>
        <w:t xml:space="preserve"> </w:t>
      </w:r>
      <w:r w:rsidRPr="00FB324A">
        <w:rPr>
          <w:w w:val="110"/>
          <w:sz w:val="20"/>
        </w:rPr>
        <w:t>for</w:t>
      </w:r>
      <w:r w:rsidRPr="00FB324A">
        <w:rPr>
          <w:spacing w:val="-24"/>
          <w:w w:val="110"/>
          <w:sz w:val="20"/>
        </w:rPr>
        <w:t xml:space="preserve"> </w:t>
      </w:r>
      <w:r w:rsidRPr="00FB324A">
        <w:rPr>
          <w:w w:val="110"/>
          <w:sz w:val="20"/>
        </w:rPr>
        <w:t>neurological</w:t>
      </w:r>
      <w:r w:rsidRPr="00FB324A">
        <w:rPr>
          <w:spacing w:val="-21"/>
          <w:w w:val="110"/>
          <w:sz w:val="20"/>
        </w:rPr>
        <w:t xml:space="preserve"> </w:t>
      </w:r>
      <w:r w:rsidRPr="00FB324A">
        <w:rPr>
          <w:w w:val="110"/>
          <w:sz w:val="20"/>
        </w:rPr>
        <w:t>diseases,</w:t>
      </w:r>
      <w:r w:rsidRPr="00FB324A">
        <w:rPr>
          <w:spacing w:val="-23"/>
          <w:w w:val="110"/>
          <w:sz w:val="20"/>
        </w:rPr>
        <w:t xml:space="preserve"> </w:t>
      </w:r>
      <w:r w:rsidRPr="00FB324A">
        <w:rPr>
          <w:w w:val="110"/>
          <w:sz w:val="20"/>
        </w:rPr>
        <w:t>traumas,</w:t>
      </w:r>
      <w:r w:rsidRPr="00FB324A">
        <w:rPr>
          <w:spacing w:val="-21"/>
          <w:w w:val="110"/>
          <w:sz w:val="20"/>
        </w:rPr>
        <w:t xml:space="preserve"> </w:t>
      </w:r>
      <w:r w:rsidRPr="00FB324A">
        <w:rPr>
          <w:w w:val="110"/>
          <w:sz w:val="20"/>
        </w:rPr>
        <w:t>metabolic</w:t>
      </w:r>
      <w:r w:rsidRPr="00FB324A">
        <w:rPr>
          <w:spacing w:val="-21"/>
          <w:w w:val="110"/>
          <w:sz w:val="20"/>
        </w:rPr>
        <w:t xml:space="preserve"> </w:t>
      </w:r>
      <w:r w:rsidRPr="00FB324A">
        <w:rPr>
          <w:w w:val="110"/>
          <w:sz w:val="20"/>
        </w:rPr>
        <w:t>diseases</w:t>
      </w:r>
      <w:r w:rsidRPr="00FB324A">
        <w:rPr>
          <w:spacing w:val="-22"/>
          <w:w w:val="110"/>
          <w:sz w:val="20"/>
        </w:rPr>
        <w:t xml:space="preserve"> </w:t>
      </w:r>
      <w:r w:rsidRPr="00FB324A">
        <w:rPr>
          <w:w w:val="110"/>
          <w:sz w:val="20"/>
        </w:rPr>
        <w:t>and</w:t>
      </w:r>
      <w:r w:rsidRPr="00FB324A">
        <w:rPr>
          <w:spacing w:val="-23"/>
          <w:w w:val="110"/>
          <w:sz w:val="20"/>
        </w:rPr>
        <w:t xml:space="preserve"> </w:t>
      </w:r>
      <w:r w:rsidRPr="00FB324A">
        <w:rPr>
          <w:w w:val="110"/>
          <w:sz w:val="20"/>
        </w:rPr>
        <w:t>other</w:t>
      </w:r>
      <w:r w:rsidRPr="00FB324A">
        <w:rPr>
          <w:spacing w:val="-23"/>
          <w:w w:val="110"/>
          <w:sz w:val="20"/>
        </w:rPr>
        <w:t xml:space="preserve"> </w:t>
      </w:r>
      <w:r w:rsidRPr="00FB324A">
        <w:rPr>
          <w:w w:val="110"/>
          <w:sz w:val="20"/>
        </w:rPr>
        <w:t>conditions were</w:t>
      </w:r>
      <w:r w:rsidRPr="00FB324A">
        <w:rPr>
          <w:spacing w:val="-12"/>
          <w:w w:val="110"/>
          <w:sz w:val="20"/>
        </w:rPr>
        <w:t xml:space="preserve"> </w:t>
      </w:r>
      <w:r w:rsidRPr="00FB324A">
        <w:rPr>
          <w:w w:val="110"/>
          <w:sz w:val="20"/>
        </w:rPr>
        <w:t>non-compliant.</w:t>
      </w:r>
    </w:p>
    <w:p w14:paraId="2728278E" w14:textId="77777777" w:rsidR="00174DFE" w:rsidRPr="00FB324A" w:rsidRDefault="00665D38" w:rsidP="003067B1">
      <w:pPr>
        <w:pStyle w:val="ListeParagraf"/>
        <w:numPr>
          <w:ilvl w:val="0"/>
          <w:numId w:val="5"/>
        </w:numPr>
        <w:tabs>
          <w:tab w:val="left" w:pos="533"/>
          <w:tab w:val="left" w:pos="534"/>
        </w:tabs>
        <w:spacing w:before="134"/>
        <w:jc w:val="left"/>
        <w:rPr>
          <w:sz w:val="20"/>
        </w:rPr>
      </w:pPr>
      <w:r w:rsidRPr="00FB324A">
        <w:rPr>
          <w:w w:val="110"/>
          <w:sz w:val="20"/>
        </w:rPr>
        <w:t>The</w:t>
      </w:r>
      <w:r w:rsidRPr="00FB324A">
        <w:rPr>
          <w:spacing w:val="-15"/>
          <w:w w:val="110"/>
          <w:sz w:val="20"/>
        </w:rPr>
        <w:t xml:space="preserve"> </w:t>
      </w:r>
      <w:r w:rsidRPr="00FB324A">
        <w:rPr>
          <w:w w:val="110"/>
          <w:sz w:val="20"/>
        </w:rPr>
        <w:t>algorithm</w:t>
      </w:r>
      <w:r w:rsidRPr="00FB324A">
        <w:rPr>
          <w:spacing w:val="-11"/>
          <w:w w:val="110"/>
          <w:sz w:val="20"/>
        </w:rPr>
        <w:t xml:space="preserve"> </w:t>
      </w:r>
      <w:r w:rsidRPr="00FB324A">
        <w:rPr>
          <w:w w:val="110"/>
          <w:sz w:val="20"/>
        </w:rPr>
        <w:t>steps</w:t>
      </w:r>
      <w:r w:rsidRPr="00FB324A">
        <w:rPr>
          <w:spacing w:val="-14"/>
          <w:w w:val="110"/>
          <w:sz w:val="20"/>
        </w:rPr>
        <w:t xml:space="preserve"> </w:t>
      </w:r>
      <w:r w:rsidRPr="00FB324A">
        <w:rPr>
          <w:w w:val="110"/>
          <w:sz w:val="20"/>
        </w:rPr>
        <w:t>are</w:t>
      </w:r>
      <w:r w:rsidRPr="00FB324A">
        <w:rPr>
          <w:spacing w:val="-14"/>
          <w:w w:val="110"/>
          <w:sz w:val="20"/>
        </w:rPr>
        <w:t xml:space="preserve"> </w:t>
      </w:r>
      <w:r w:rsidRPr="00FB324A">
        <w:rPr>
          <w:w w:val="110"/>
          <w:sz w:val="20"/>
        </w:rPr>
        <w:t>ignored</w:t>
      </w:r>
      <w:r w:rsidRPr="00FB324A">
        <w:rPr>
          <w:spacing w:val="-11"/>
          <w:w w:val="110"/>
          <w:sz w:val="20"/>
        </w:rPr>
        <w:t xml:space="preserve"> </w:t>
      </w:r>
      <w:r w:rsidRPr="00FB324A">
        <w:rPr>
          <w:w w:val="110"/>
          <w:sz w:val="20"/>
        </w:rPr>
        <w:t>during</w:t>
      </w:r>
      <w:r w:rsidRPr="00FB324A">
        <w:rPr>
          <w:spacing w:val="-12"/>
          <w:w w:val="110"/>
          <w:sz w:val="20"/>
        </w:rPr>
        <w:t xml:space="preserve"> </w:t>
      </w:r>
      <w:r w:rsidRPr="00FB324A">
        <w:rPr>
          <w:w w:val="110"/>
          <w:sz w:val="20"/>
        </w:rPr>
        <w:t>interventions</w:t>
      </w:r>
      <w:r w:rsidRPr="00FB324A">
        <w:rPr>
          <w:spacing w:val="-13"/>
          <w:w w:val="110"/>
          <w:sz w:val="20"/>
        </w:rPr>
        <w:t xml:space="preserve"> </w:t>
      </w:r>
      <w:r w:rsidRPr="00FB324A">
        <w:rPr>
          <w:w w:val="110"/>
          <w:sz w:val="20"/>
        </w:rPr>
        <w:t>to</w:t>
      </w:r>
      <w:r w:rsidRPr="00FB324A">
        <w:rPr>
          <w:spacing w:val="-11"/>
          <w:w w:val="110"/>
          <w:sz w:val="20"/>
        </w:rPr>
        <w:t xml:space="preserve"> </w:t>
      </w:r>
      <w:r w:rsidRPr="00FB324A">
        <w:rPr>
          <w:w w:val="110"/>
          <w:sz w:val="20"/>
        </w:rPr>
        <w:t>the</w:t>
      </w:r>
      <w:r w:rsidRPr="00FB324A">
        <w:rPr>
          <w:spacing w:val="-15"/>
          <w:w w:val="110"/>
          <w:sz w:val="20"/>
        </w:rPr>
        <w:t xml:space="preserve"> </w:t>
      </w:r>
      <w:r w:rsidRPr="00FB324A">
        <w:rPr>
          <w:w w:val="110"/>
          <w:sz w:val="20"/>
        </w:rPr>
        <w:t>cases</w:t>
      </w:r>
      <w:r w:rsidRPr="00FB324A">
        <w:rPr>
          <w:spacing w:val="-7"/>
          <w:w w:val="110"/>
          <w:sz w:val="20"/>
        </w:rPr>
        <w:t xml:space="preserve"> </w:t>
      </w:r>
      <w:r w:rsidRPr="00FB324A">
        <w:rPr>
          <w:w w:val="110"/>
          <w:sz w:val="20"/>
        </w:rPr>
        <w:t>that</w:t>
      </w:r>
      <w:r w:rsidRPr="00FB324A">
        <w:rPr>
          <w:spacing w:val="-15"/>
          <w:w w:val="110"/>
          <w:sz w:val="20"/>
        </w:rPr>
        <w:t xml:space="preserve"> </w:t>
      </w:r>
      <w:r w:rsidRPr="00FB324A">
        <w:rPr>
          <w:w w:val="110"/>
          <w:sz w:val="20"/>
        </w:rPr>
        <w:t>services</w:t>
      </w:r>
      <w:r w:rsidRPr="00FB324A">
        <w:rPr>
          <w:spacing w:val="-13"/>
          <w:w w:val="110"/>
          <w:sz w:val="20"/>
        </w:rPr>
        <w:t xml:space="preserve"> </w:t>
      </w:r>
      <w:r w:rsidRPr="00FB324A">
        <w:rPr>
          <w:w w:val="110"/>
          <w:sz w:val="20"/>
        </w:rPr>
        <w:t>are</w:t>
      </w:r>
      <w:r w:rsidRPr="00FB324A">
        <w:rPr>
          <w:spacing w:val="-12"/>
          <w:w w:val="110"/>
          <w:sz w:val="20"/>
        </w:rPr>
        <w:t xml:space="preserve"> </w:t>
      </w:r>
      <w:r w:rsidRPr="00FB324A">
        <w:rPr>
          <w:w w:val="110"/>
          <w:sz w:val="20"/>
        </w:rPr>
        <w:t>provided.</w:t>
      </w:r>
      <w:bookmarkEnd w:id="0"/>
    </w:p>
    <w:sectPr w:rsidR="00174DFE" w:rsidRPr="00FB324A" w:rsidSect="008F31C8">
      <w:headerReference w:type="default" r:id="rId23"/>
      <w:footerReference w:type="default" r:id="rId24"/>
      <w:pgSz w:w="11910" w:h="16850"/>
      <w:pgMar w:top="1020" w:right="900" w:bottom="1120" w:left="960" w:header="710" w:footer="935"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F89A95" w14:textId="77777777" w:rsidR="00E6136B" w:rsidRDefault="00E6136B">
      <w:r>
        <w:separator/>
      </w:r>
    </w:p>
  </w:endnote>
  <w:endnote w:type="continuationSeparator" w:id="0">
    <w:p w14:paraId="4239C263" w14:textId="77777777" w:rsidR="00E6136B" w:rsidRDefault="00E613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8721FC" w14:textId="77777777" w:rsidR="00F413C5" w:rsidRDefault="00F413C5">
    <w:pPr>
      <w:pStyle w:val="GvdeMetni"/>
      <w:spacing w:line="14" w:lineRule="auto"/>
      <w:jc w:val="left"/>
      <w:rPr>
        <w:sz w:val="20"/>
      </w:rPr>
    </w:pPr>
    <w:r>
      <w:rPr>
        <w:noProof/>
        <w:lang w:bidi="ar-SA"/>
      </w:rPr>
      <mc:AlternateContent>
        <mc:Choice Requires="wps">
          <w:drawing>
            <wp:anchor distT="0" distB="0" distL="114300" distR="114300" simplePos="0" relativeHeight="250677248" behindDoc="1" locked="0" layoutInCell="1" allowOverlap="1" wp14:anchorId="07052BB2" wp14:editId="6C6A0BF3">
              <wp:simplePos x="0" y="0"/>
              <wp:positionH relativeFrom="page">
                <wp:posOffset>6533515</wp:posOffset>
              </wp:positionH>
              <wp:positionV relativeFrom="page">
                <wp:posOffset>9966325</wp:posOffset>
              </wp:positionV>
              <wp:extent cx="256540" cy="2044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07E99" w14:textId="77777777" w:rsidR="00F413C5" w:rsidRPr="00904C33" w:rsidRDefault="00F413C5">
                          <w:pPr>
                            <w:spacing w:before="24"/>
                            <w:ind w:left="60"/>
                            <w:rPr>
                              <w:b/>
                              <w:color w:val="00B0F0"/>
                              <w:sz w:val="24"/>
                            </w:rPr>
                          </w:pPr>
                          <w:r w:rsidRPr="00904C33">
                            <w:rPr>
                              <w:color w:val="00B0F0"/>
                            </w:rPr>
                            <w:fldChar w:fldCharType="begin"/>
                          </w:r>
                          <w:r w:rsidRPr="00904C33">
                            <w:rPr>
                              <w:b/>
                              <w:color w:val="00B0F0"/>
                              <w:w w:val="120"/>
                              <w:sz w:val="24"/>
                            </w:rPr>
                            <w:instrText xml:space="preserve"> PAGE </w:instrText>
                          </w:r>
                          <w:r w:rsidRPr="00904C33">
                            <w:rPr>
                              <w:color w:val="00B0F0"/>
                            </w:rPr>
                            <w:fldChar w:fldCharType="separate"/>
                          </w:r>
                          <w:r w:rsidR="00361D3E">
                            <w:rPr>
                              <w:b/>
                              <w:noProof/>
                              <w:color w:val="00B0F0"/>
                              <w:w w:val="120"/>
                              <w:sz w:val="24"/>
                            </w:rPr>
                            <w:t>9</w:t>
                          </w:r>
                          <w:r w:rsidRPr="00904C33">
                            <w:rPr>
                              <w:color w:val="00B0F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3" type="#_x0000_t202" style="position:absolute;margin-left:514.45pt;margin-top:784.75pt;width:20.2pt;height:16.1pt;z-index:-25263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" filled="f" stroked="f">
              <v:textbox inset="0,0,0,0">
                <w:txbxContent>
                  <w:p w14:paraId="56D07E99" w14:textId="77777777" w:rsidR="00F413C5" w:rsidRPr="00904C33" w:rsidRDefault="00F413C5">
                    <w:pPr>
                      <w:spacing w:before="24"/>
                      <w:ind w:left="60"/>
                      <w:rPr>
                        <w:b/>
                        <w:color w:val="00B0F0"/>
                        <w:sz w:val="24"/>
                      </w:rPr>
                    </w:pPr>
                    <w:r w:rsidRPr="00904C33">
                      <w:rPr>
                        <w:color w:val="00B0F0"/>
                      </w:rPr>
                      <w:fldChar w:fldCharType="begin"/>
                    </w:r>
                    <w:r w:rsidRPr="00904C33">
                      <w:rPr>
                        <w:b/>
                        <w:color w:val="00B0F0"/>
                        <w:w w:val="120"/>
                        <w:sz w:val="24"/>
                      </w:rPr>
                      <w:instrText xml:space="preserve"> PAGE </w:instrText>
                    </w:r>
                    <w:r w:rsidRPr="00904C33">
                      <w:rPr>
                        <w:color w:val="00B0F0"/>
                      </w:rPr>
                      <w:fldChar w:fldCharType="separate"/>
                    </w:r>
                    <w:r w:rsidR="00361D3E">
                      <w:rPr>
                        <w:b/>
                        <w:noProof/>
                        <w:color w:val="00B0F0"/>
                        <w:w w:val="120"/>
                        <w:sz w:val="24"/>
                      </w:rPr>
                      <w:t>9</w:t>
                    </w:r>
                    <w:r w:rsidRPr="00904C33">
                      <w:rPr>
                        <w:color w:val="00B0F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EA8CA8" w14:textId="77777777" w:rsidR="00E6136B" w:rsidRDefault="00E6136B">
      <w:r>
        <w:separator/>
      </w:r>
    </w:p>
  </w:footnote>
  <w:footnote w:type="continuationSeparator" w:id="0">
    <w:p w14:paraId="31728435" w14:textId="77777777" w:rsidR="00E6136B" w:rsidRDefault="00E6136B">
      <w:r>
        <w:continuationSeparator/>
      </w:r>
    </w:p>
  </w:footnote>
  <w:footnote w:id="1">
    <w:p w14:paraId="6F502F84" w14:textId="44BAE5B8" w:rsidR="00F413C5" w:rsidRPr="00F81044" w:rsidRDefault="00F413C5" w:rsidP="0077615F">
      <w:pPr>
        <w:pStyle w:val="DipnotMetni"/>
        <w:ind w:right="127"/>
        <w:jc w:val="both"/>
        <w:rPr>
          <w:sz w:val="18"/>
          <w:szCs w:val="18"/>
        </w:rPr>
      </w:pPr>
      <w:r w:rsidRPr="00F81044">
        <w:rPr>
          <w:rStyle w:val="DipnotBavurusu"/>
          <w:sz w:val="18"/>
          <w:szCs w:val="18"/>
        </w:rPr>
        <w:t>*</w:t>
      </w:r>
      <w:r w:rsidRPr="0077615F">
        <w:rPr>
          <w:sz w:val="18"/>
          <w:szCs w:val="18"/>
        </w:rPr>
        <w:t xml:space="preserve">If there is an explanation about the study (thesis, project, paper, etc.), it should be written here. Please state this information in the title page during the article submission.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F7276" w14:textId="77777777" w:rsidR="00F413C5" w:rsidRDefault="00F413C5">
    <w:pPr>
      <w:pStyle w:val="GvdeMetni"/>
      <w:spacing w:line="14" w:lineRule="auto"/>
      <w:jc w:val="left"/>
      <w:rPr>
        <w:sz w:val="20"/>
      </w:rPr>
    </w:pPr>
    <w:r>
      <w:rPr>
        <w:noProof/>
        <w:lang w:bidi="ar-SA"/>
      </w:rPr>
      <mc:AlternateContent>
        <mc:Choice Requires="wps">
          <w:drawing>
            <wp:anchor distT="0" distB="0" distL="114300" distR="114300" simplePos="0" relativeHeight="251667456" behindDoc="1" locked="0" layoutInCell="1" allowOverlap="1" wp14:anchorId="1574F913" wp14:editId="41869D70">
              <wp:simplePos x="0" y="0"/>
              <wp:positionH relativeFrom="page">
                <wp:posOffset>723418</wp:posOffset>
              </wp:positionH>
              <wp:positionV relativeFrom="page">
                <wp:posOffset>451413</wp:posOffset>
              </wp:positionV>
              <wp:extent cx="5532698" cy="172800"/>
              <wp:effectExtent l="0" t="0" r="5080" b="508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698" cy="17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C6E2D" w14:textId="77777777" w:rsidR="008F31C8" w:rsidRDefault="008F31C8" w:rsidP="008F31C8">
                          <w:pPr>
                            <w:spacing w:before="10"/>
                            <w:ind w:left="20"/>
                            <w:rPr>
                              <w:sz w:val="20"/>
                            </w:rPr>
                          </w:pPr>
                          <w:r w:rsidRPr="00DC53EC">
                            <w:rPr>
                              <w:color w:val="1F487C"/>
                              <w:sz w:val="20"/>
                            </w:rPr>
                            <w:t xml:space="preserve">Makale Başlığı (Times New Roman, </w:t>
                          </w:r>
                          <w:r>
                            <w:rPr>
                              <w:color w:val="1F487C"/>
                              <w:sz w:val="20"/>
                            </w:rPr>
                            <w:t>10</w:t>
                          </w:r>
                          <w:r w:rsidRPr="00DC53EC">
                            <w:rPr>
                              <w:color w:val="1F487C"/>
                              <w:sz w:val="20"/>
                            </w:rPr>
                            <w:t xml:space="preserve"> punto, Bold, Her Sözcüğün Baş Harfi Büyük, Mak. 12 Sözcük)</w:t>
                          </w:r>
                        </w:p>
                        <w:p w14:paraId="073461C0" w14:textId="3E9E6E5B" w:rsidR="00F413C5" w:rsidRDefault="00F413C5" w:rsidP="00904C33">
                          <w:pPr>
                            <w:spacing w:before="10"/>
                            <w:ind w:left="2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2" type="#_x0000_t202" style="position:absolute;margin-left:56.95pt;margin-top:35.55pt;width:435.65pt;height:13.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" filled="f" stroked="f">
              <v:textbox inset="0,0,0,0">
                <w:txbxContent>
                  <w:p w14:paraId="5EFC6E2D" w14:textId="77777777" w:rsidR="008F31C8" w:rsidRDefault="008F31C8" w:rsidP="008F31C8">
                    <w:pPr>
                      <w:spacing w:before="10"/>
                      <w:ind w:left="20"/>
                      <w:rPr>
                        <w:sz w:val="20"/>
                      </w:rPr>
                    </w:pPr>
                    <w:r w:rsidRPr="00DC53EC">
                      <w:rPr>
                        <w:color w:val="1F487C"/>
                        <w:sz w:val="20"/>
                      </w:rPr>
                      <w:t xml:space="preserve">Makale Başlığı (Times New Roman, </w:t>
                    </w:r>
                    <w:r>
                      <w:rPr>
                        <w:color w:val="1F487C"/>
                        <w:sz w:val="20"/>
                      </w:rPr>
                      <w:t>10</w:t>
                    </w:r>
                    <w:r w:rsidRPr="00DC53EC">
                      <w:rPr>
                        <w:color w:val="1F487C"/>
                        <w:sz w:val="20"/>
                      </w:rPr>
                      <w:t xml:space="preserve"> punto, Bold, Her Sözcüğün Baş Harfi Büyük, Mak. 12 Sözcük)</w:t>
                    </w:r>
                  </w:p>
                  <w:p w14:paraId="073461C0" w14:textId="3E9E6E5B" w:rsidR="00F413C5" w:rsidRDefault="00F413C5" w:rsidP="00904C33">
                    <w:pPr>
                      <w:spacing w:before="10"/>
                      <w:ind w:left="20"/>
                      <w:rPr>
                        <w:sz w:val="20"/>
                      </w:rPr>
                    </w:pPr>
                  </w:p>
                </w:txbxContent>
              </v:textbox>
              <w10:wrap anchorx="page" anchory="page"/>
            </v:shape>
          </w:pict>
        </mc:Fallback>
      </mc:AlternateContent>
    </w:r>
    <w:r>
      <w:rPr>
        <w:noProof/>
        <w:lang w:bidi="ar-SA"/>
      </w:rPr>
      <mc:AlternateContent>
        <mc:Choice Requires="wps">
          <w:drawing>
            <wp:anchor distT="0" distB="0" distL="114300" distR="114300" simplePos="0" relativeHeight="250674176" behindDoc="1" locked="0" layoutInCell="1" allowOverlap="1" wp14:anchorId="3963E15A" wp14:editId="781D65EF">
              <wp:simplePos x="0" y="0"/>
              <wp:positionH relativeFrom="page">
                <wp:posOffset>727710</wp:posOffset>
              </wp:positionH>
              <wp:positionV relativeFrom="page">
                <wp:posOffset>640715</wp:posOffset>
              </wp:positionV>
              <wp:extent cx="604774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7740" cy="0"/>
                      </a:xfrm>
                      <a:prstGeom prst="line">
                        <a:avLst/>
                      </a:prstGeom>
                      <a:noFill/>
                      <a:ln w="19812">
                        <a:solidFill>
                          <a:srgbClr val="00A2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9973AC" id="Line 2" o:spid="_x0000_s1026" style="position:absolute;z-index:-2526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3pt,50.45pt" to="533.5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" strokecolor="#00a2c9" strokeweight="1.56pt">
              <w10:wrap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577F4"/>
    <w:multiLevelType w:val="hybridMultilevel"/>
    <w:tmpl w:val="08981212"/>
    <w:lvl w:ilvl="0" w:tplc="A114E7C6">
      <w:start w:val="1"/>
      <w:numFmt w:val="decimal"/>
      <w:lvlText w:val="%1."/>
      <w:lvlJc w:val="left"/>
      <w:pPr>
        <w:ind w:left="1099" w:hanging="360"/>
      </w:pPr>
      <w:rPr>
        <w:rFonts w:hint="default"/>
        <w:b/>
      </w:rPr>
    </w:lvl>
    <w:lvl w:ilvl="1" w:tplc="041F0019" w:tentative="1">
      <w:start w:val="1"/>
      <w:numFmt w:val="lowerLetter"/>
      <w:lvlText w:val="%2."/>
      <w:lvlJc w:val="left"/>
      <w:pPr>
        <w:ind w:left="1819" w:hanging="360"/>
      </w:pPr>
    </w:lvl>
    <w:lvl w:ilvl="2" w:tplc="041F001B" w:tentative="1">
      <w:start w:val="1"/>
      <w:numFmt w:val="lowerRoman"/>
      <w:lvlText w:val="%3."/>
      <w:lvlJc w:val="right"/>
      <w:pPr>
        <w:ind w:left="2539" w:hanging="180"/>
      </w:pPr>
    </w:lvl>
    <w:lvl w:ilvl="3" w:tplc="041F000F" w:tentative="1">
      <w:start w:val="1"/>
      <w:numFmt w:val="decimal"/>
      <w:lvlText w:val="%4."/>
      <w:lvlJc w:val="left"/>
      <w:pPr>
        <w:ind w:left="3259" w:hanging="360"/>
      </w:pPr>
    </w:lvl>
    <w:lvl w:ilvl="4" w:tplc="041F0019" w:tentative="1">
      <w:start w:val="1"/>
      <w:numFmt w:val="lowerLetter"/>
      <w:lvlText w:val="%5."/>
      <w:lvlJc w:val="left"/>
      <w:pPr>
        <w:ind w:left="3979" w:hanging="360"/>
      </w:pPr>
    </w:lvl>
    <w:lvl w:ilvl="5" w:tplc="041F001B" w:tentative="1">
      <w:start w:val="1"/>
      <w:numFmt w:val="lowerRoman"/>
      <w:lvlText w:val="%6."/>
      <w:lvlJc w:val="right"/>
      <w:pPr>
        <w:ind w:left="4699" w:hanging="180"/>
      </w:pPr>
    </w:lvl>
    <w:lvl w:ilvl="6" w:tplc="041F000F" w:tentative="1">
      <w:start w:val="1"/>
      <w:numFmt w:val="decimal"/>
      <w:lvlText w:val="%7."/>
      <w:lvlJc w:val="left"/>
      <w:pPr>
        <w:ind w:left="5419" w:hanging="360"/>
      </w:pPr>
    </w:lvl>
    <w:lvl w:ilvl="7" w:tplc="041F0019" w:tentative="1">
      <w:start w:val="1"/>
      <w:numFmt w:val="lowerLetter"/>
      <w:lvlText w:val="%8."/>
      <w:lvlJc w:val="left"/>
      <w:pPr>
        <w:ind w:left="6139" w:hanging="360"/>
      </w:pPr>
    </w:lvl>
    <w:lvl w:ilvl="8" w:tplc="041F001B" w:tentative="1">
      <w:start w:val="1"/>
      <w:numFmt w:val="lowerRoman"/>
      <w:lvlText w:val="%9."/>
      <w:lvlJc w:val="right"/>
      <w:pPr>
        <w:ind w:left="6859" w:hanging="180"/>
      </w:pPr>
    </w:lvl>
  </w:abstractNum>
  <w:abstractNum w:abstractNumId="1">
    <w:nsid w:val="25E739FA"/>
    <w:multiLevelType w:val="hybridMultilevel"/>
    <w:tmpl w:val="B44E8352"/>
    <w:lvl w:ilvl="0" w:tplc="69008E68">
      <w:numFmt w:val="bullet"/>
      <w:lvlText w:val=""/>
      <w:lvlJc w:val="left"/>
      <w:pPr>
        <w:ind w:left="533" w:hanging="360"/>
      </w:pPr>
      <w:rPr>
        <w:rFonts w:hint="default"/>
        <w:w w:val="76"/>
        <w:lang w:val="tr-TR" w:eastAsia="tr-TR" w:bidi="tr-TR"/>
      </w:rPr>
    </w:lvl>
    <w:lvl w:ilvl="1" w:tplc="C19C24CA">
      <w:numFmt w:val="bullet"/>
      <w:lvlText w:val="•"/>
      <w:lvlJc w:val="left"/>
      <w:pPr>
        <w:ind w:left="1490" w:hanging="360"/>
      </w:pPr>
      <w:rPr>
        <w:rFonts w:hint="default"/>
        <w:lang w:val="tr-TR" w:eastAsia="tr-TR" w:bidi="tr-TR"/>
      </w:rPr>
    </w:lvl>
    <w:lvl w:ilvl="2" w:tplc="9ED032AA">
      <w:numFmt w:val="bullet"/>
      <w:lvlText w:val="•"/>
      <w:lvlJc w:val="left"/>
      <w:pPr>
        <w:ind w:left="2441" w:hanging="360"/>
      </w:pPr>
      <w:rPr>
        <w:rFonts w:hint="default"/>
        <w:lang w:val="tr-TR" w:eastAsia="tr-TR" w:bidi="tr-TR"/>
      </w:rPr>
    </w:lvl>
    <w:lvl w:ilvl="3" w:tplc="F11AF3F6">
      <w:numFmt w:val="bullet"/>
      <w:lvlText w:val="•"/>
      <w:lvlJc w:val="left"/>
      <w:pPr>
        <w:ind w:left="3391" w:hanging="360"/>
      </w:pPr>
      <w:rPr>
        <w:rFonts w:hint="default"/>
        <w:lang w:val="tr-TR" w:eastAsia="tr-TR" w:bidi="tr-TR"/>
      </w:rPr>
    </w:lvl>
    <w:lvl w:ilvl="4" w:tplc="C0841700">
      <w:numFmt w:val="bullet"/>
      <w:lvlText w:val="•"/>
      <w:lvlJc w:val="left"/>
      <w:pPr>
        <w:ind w:left="4342" w:hanging="360"/>
      </w:pPr>
      <w:rPr>
        <w:rFonts w:hint="default"/>
        <w:lang w:val="tr-TR" w:eastAsia="tr-TR" w:bidi="tr-TR"/>
      </w:rPr>
    </w:lvl>
    <w:lvl w:ilvl="5" w:tplc="C3D6930C">
      <w:numFmt w:val="bullet"/>
      <w:lvlText w:val="•"/>
      <w:lvlJc w:val="left"/>
      <w:pPr>
        <w:ind w:left="5293" w:hanging="360"/>
      </w:pPr>
      <w:rPr>
        <w:rFonts w:hint="default"/>
        <w:lang w:val="tr-TR" w:eastAsia="tr-TR" w:bidi="tr-TR"/>
      </w:rPr>
    </w:lvl>
    <w:lvl w:ilvl="6" w:tplc="DD4EB9B6">
      <w:numFmt w:val="bullet"/>
      <w:lvlText w:val="•"/>
      <w:lvlJc w:val="left"/>
      <w:pPr>
        <w:ind w:left="6243" w:hanging="360"/>
      </w:pPr>
      <w:rPr>
        <w:rFonts w:hint="default"/>
        <w:lang w:val="tr-TR" w:eastAsia="tr-TR" w:bidi="tr-TR"/>
      </w:rPr>
    </w:lvl>
    <w:lvl w:ilvl="7" w:tplc="16622C4C">
      <w:numFmt w:val="bullet"/>
      <w:lvlText w:val="•"/>
      <w:lvlJc w:val="left"/>
      <w:pPr>
        <w:ind w:left="7194" w:hanging="360"/>
      </w:pPr>
      <w:rPr>
        <w:rFonts w:hint="default"/>
        <w:lang w:val="tr-TR" w:eastAsia="tr-TR" w:bidi="tr-TR"/>
      </w:rPr>
    </w:lvl>
    <w:lvl w:ilvl="8" w:tplc="C12ADCA2">
      <w:numFmt w:val="bullet"/>
      <w:lvlText w:val="•"/>
      <w:lvlJc w:val="left"/>
      <w:pPr>
        <w:ind w:left="8145" w:hanging="360"/>
      </w:pPr>
      <w:rPr>
        <w:rFonts w:hint="default"/>
        <w:lang w:val="tr-TR" w:eastAsia="tr-TR" w:bidi="tr-TR"/>
      </w:rPr>
    </w:lvl>
  </w:abstractNum>
  <w:abstractNum w:abstractNumId="2">
    <w:nsid w:val="314F6D12"/>
    <w:multiLevelType w:val="hybridMultilevel"/>
    <w:tmpl w:val="56568B1E"/>
    <w:lvl w:ilvl="0" w:tplc="041F0001">
      <w:start w:val="1"/>
      <w:numFmt w:val="bullet"/>
      <w:lvlText w:val=""/>
      <w:lvlJc w:val="left"/>
      <w:pPr>
        <w:ind w:left="533" w:hanging="360"/>
      </w:pPr>
      <w:rPr>
        <w:rFonts w:ascii="Symbol" w:hAnsi="Symbol" w:hint="default"/>
        <w:w w:val="76"/>
        <w:lang w:val="tr-TR" w:eastAsia="tr-TR" w:bidi="tr-TR"/>
      </w:rPr>
    </w:lvl>
    <w:lvl w:ilvl="1" w:tplc="C19C24CA">
      <w:numFmt w:val="bullet"/>
      <w:lvlText w:val="•"/>
      <w:lvlJc w:val="left"/>
      <w:pPr>
        <w:ind w:left="1490" w:hanging="360"/>
      </w:pPr>
      <w:rPr>
        <w:rFonts w:hint="default"/>
        <w:lang w:val="tr-TR" w:eastAsia="tr-TR" w:bidi="tr-TR"/>
      </w:rPr>
    </w:lvl>
    <w:lvl w:ilvl="2" w:tplc="9ED032AA">
      <w:numFmt w:val="bullet"/>
      <w:lvlText w:val="•"/>
      <w:lvlJc w:val="left"/>
      <w:pPr>
        <w:ind w:left="2441" w:hanging="360"/>
      </w:pPr>
      <w:rPr>
        <w:rFonts w:hint="default"/>
        <w:lang w:val="tr-TR" w:eastAsia="tr-TR" w:bidi="tr-TR"/>
      </w:rPr>
    </w:lvl>
    <w:lvl w:ilvl="3" w:tplc="F11AF3F6">
      <w:numFmt w:val="bullet"/>
      <w:lvlText w:val="•"/>
      <w:lvlJc w:val="left"/>
      <w:pPr>
        <w:ind w:left="3391" w:hanging="360"/>
      </w:pPr>
      <w:rPr>
        <w:rFonts w:hint="default"/>
        <w:lang w:val="tr-TR" w:eastAsia="tr-TR" w:bidi="tr-TR"/>
      </w:rPr>
    </w:lvl>
    <w:lvl w:ilvl="4" w:tplc="C0841700">
      <w:numFmt w:val="bullet"/>
      <w:lvlText w:val="•"/>
      <w:lvlJc w:val="left"/>
      <w:pPr>
        <w:ind w:left="4342" w:hanging="360"/>
      </w:pPr>
      <w:rPr>
        <w:rFonts w:hint="default"/>
        <w:lang w:val="tr-TR" w:eastAsia="tr-TR" w:bidi="tr-TR"/>
      </w:rPr>
    </w:lvl>
    <w:lvl w:ilvl="5" w:tplc="C3D6930C">
      <w:numFmt w:val="bullet"/>
      <w:lvlText w:val="•"/>
      <w:lvlJc w:val="left"/>
      <w:pPr>
        <w:ind w:left="5293" w:hanging="360"/>
      </w:pPr>
      <w:rPr>
        <w:rFonts w:hint="default"/>
        <w:lang w:val="tr-TR" w:eastAsia="tr-TR" w:bidi="tr-TR"/>
      </w:rPr>
    </w:lvl>
    <w:lvl w:ilvl="6" w:tplc="DD4EB9B6">
      <w:numFmt w:val="bullet"/>
      <w:lvlText w:val="•"/>
      <w:lvlJc w:val="left"/>
      <w:pPr>
        <w:ind w:left="6243" w:hanging="360"/>
      </w:pPr>
      <w:rPr>
        <w:rFonts w:hint="default"/>
        <w:lang w:val="tr-TR" w:eastAsia="tr-TR" w:bidi="tr-TR"/>
      </w:rPr>
    </w:lvl>
    <w:lvl w:ilvl="7" w:tplc="16622C4C">
      <w:numFmt w:val="bullet"/>
      <w:lvlText w:val="•"/>
      <w:lvlJc w:val="left"/>
      <w:pPr>
        <w:ind w:left="7194" w:hanging="360"/>
      </w:pPr>
      <w:rPr>
        <w:rFonts w:hint="default"/>
        <w:lang w:val="tr-TR" w:eastAsia="tr-TR" w:bidi="tr-TR"/>
      </w:rPr>
    </w:lvl>
    <w:lvl w:ilvl="8" w:tplc="C12ADCA2">
      <w:numFmt w:val="bullet"/>
      <w:lvlText w:val="•"/>
      <w:lvlJc w:val="left"/>
      <w:pPr>
        <w:ind w:left="8145" w:hanging="360"/>
      </w:pPr>
      <w:rPr>
        <w:rFonts w:hint="default"/>
        <w:lang w:val="tr-TR" w:eastAsia="tr-TR" w:bidi="tr-TR"/>
      </w:rPr>
    </w:lvl>
  </w:abstractNum>
  <w:abstractNum w:abstractNumId="3">
    <w:nsid w:val="4DBB3449"/>
    <w:multiLevelType w:val="hybridMultilevel"/>
    <w:tmpl w:val="06C8A72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nsid w:val="6F7A756A"/>
    <w:multiLevelType w:val="hybridMultilevel"/>
    <w:tmpl w:val="6F408B66"/>
    <w:lvl w:ilvl="0" w:tplc="041F0013">
      <w:start w:val="1"/>
      <w:numFmt w:val="upperRoman"/>
      <w:lvlText w:val="%1."/>
      <w:lvlJc w:val="right"/>
      <w:pPr>
        <w:ind w:left="1234" w:hanging="495"/>
      </w:pPr>
      <w:rPr>
        <w:rFonts w:hint="default"/>
      </w:rPr>
    </w:lvl>
    <w:lvl w:ilvl="1" w:tplc="041F0019" w:tentative="1">
      <w:start w:val="1"/>
      <w:numFmt w:val="lowerLetter"/>
      <w:lvlText w:val="%2."/>
      <w:lvlJc w:val="left"/>
      <w:pPr>
        <w:ind w:left="1819" w:hanging="360"/>
      </w:pPr>
    </w:lvl>
    <w:lvl w:ilvl="2" w:tplc="041F001B" w:tentative="1">
      <w:start w:val="1"/>
      <w:numFmt w:val="lowerRoman"/>
      <w:lvlText w:val="%3."/>
      <w:lvlJc w:val="right"/>
      <w:pPr>
        <w:ind w:left="2539" w:hanging="180"/>
      </w:pPr>
    </w:lvl>
    <w:lvl w:ilvl="3" w:tplc="041F000F" w:tentative="1">
      <w:start w:val="1"/>
      <w:numFmt w:val="decimal"/>
      <w:lvlText w:val="%4."/>
      <w:lvlJc w:val="left"/>
      <w:pPr>
        <w:ind w:left="3259" w:hanging="360"/>
      </w:pPr>
    </w:lvl>
    <w:lvl w:ilvl="4" w:tplc="041F0019" w:tentative="1">
      <w:start w:val="1"/>
      <w:numFmt w:val="lowerLetter"/>
      <w:lvlText w:val="%5."/>
      <w:lvlJc w:val="left"/>
      <w:pPr>
        <w:ind w:left="3979" w:hanging="360"/>
      </w:pPr>
    </w:lvl>
    <w:lvl w:ilvl="5" w:tplc="041F001B" w:tentative="1">
      <w:start w:val="1"/>
      <w:numFmt w:val="lowerRoman"/>
      <w:lvlText w:val="%6."/>
      <w:lvlJc w:val="right"/>
      <w:pPr>
        <w:ind w:left="4699" w:hanging="180"/>
      </w:pPr>
    </w:lvl>
    <w:lvl w:ilvl="6" w:tplc="041F000F" w:tentative="1">
      <w:start w:val="1"/>
      <w:numFmt w:val="decimal"/>
      <w:lvlText w:val="%7."/>
      <w:lvlJc w:val="left"/>
      <w:pPr>
        <w:ind w:left="5419" w:hanging="360"/>
      </w:pPr>
    </w:lvl>
    <w:lvl w:ilvl="7" w:tplc="041F0019" w:tentative="1">
      <w:start w:val="1"/>
      <w:numFmt w:val="lowerLetter"/>
      <w:lvlText w:val="%8."/>
      <w:lvlJc w:val="left"/>
      <w:pPr>
        <w:ind w:left="6139" w:hanging="360"/>
      </w:pPr>
    </w:lvl>
    <w:lvl w:ilvl="8" w:tplc="041F001B" w:tentative="1">
      <w:start w:val="1"/>
      <w:numFmt w:val="lowerRoman"/>
      <w:lvlText w:val="%9."/>
      <w:lvlJc w:val="right"/>
      <w:pPr>
        <w:ind w:left="6859" w:hanging="180"/>
      </w:p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DFE"/>
    <w:rsid w:val="00025AD8"/>
    <w:rsid w:val="00050143"/>
    <w:rsid w:val="00053D4B"/>
    <w:rsid w:val="0006307B"/>
    <w:rsid w:val="00066BFC"/>
    <w:rsid w:val="000732D0"/>
    <w:rsid w:val="000D0FCB"/>
    <w:rsid w:val="000F1887"/>
    <w:rsid w:val="000F51EE"/>
    <w:rsid w:val="00115E62"/>
    <w:rsid w:val="00120514"/>
    <w:rsid w:val="00130174"/>
    <w:rsid w:val="0013083F"/>
    <w:rsid w:val="00166C9B"/>
    <w:rsid w:val="00174DFE"/>
    <w:rsid w:val="001815B3"/>
    <w:rsid w:val="00181E31"/>
    <w:rsid w:val="00185980"/>
    <w:rsid w:val="001B21DB"/>
    <w:rsid w:val="001C5FF7"/>
    <w:rsid w:val="001C604A"/>
    <w:rsid w:val="001D2C83"/>
    <w:rsid w:val="001E0993"/>
    <w:rsid w:val="001E14CB"/>
    <w:rsid w:val="002030F7"/>
    <w:rsid w:val="00222AEE"/>
    <w:rsid w:val="00233C6F"/>
    <w:rsid w:val="00253298"/>
    <w:rsid w:val="002536D8"/>
    <w:rsid w:val="0025700D"/>
    <w:rsid w:val="00281BC8"/>
    <w:rsid w:val="002A624C"/>
    <w:rsid w:val="003019EF"/>
    <w:rsid w:val="003067B1"/>
    <w:rsid w:val="003075A6"/>
    <w:rsid w:val="003104C8"/>
    <w:rsid w:val="00316E06"/>
    <w:rsid w:val="00326ABB"/>
    <w:rsid w:val="00341ED4"/>
    <w:rsid w:val="0034375B"/>
    <w:rsid w:val="00361D3E"/>
    <w:rsid w:val="003621AA"/>
    <w:rsid w:val="00362AB1"/>
    <w:rsid w:val="00385775"/>
    <w:rsid w:val="00397F1D"/>
    <w:rsid w:val="003B3C72"/>
    <w:rsid w:val="003B54DF"/>
    <w:rsid w:val="003C3FD7"/>
    <w:rsid w:val="003E0E4B"/>
    <w:rsid w:val="003E5C8B"/>
    <w:rsid w:val="003E768D"/>
    <w:rsid w:val="003F0E6C"/>
    <w:rsid w:val="00425CA0"/>
    <w:rsid w:val="004330D3"/>
    <w:rsid w:val="004337D2"/>
    <w:rsid w:val="00446F2A"/>
    <w:rsid w:val="00483036"/>
    <w:rsid w:val="0049761F"/>
    <w:rsid w:val="004B1434"/>
    <w:rsid w:val="004C0BC0"/>
    <w:rsid w:val="004D447A"/>
    <w:rsid w:val="004D5312"/>
    <w:rsid w:val="004E3B0B"/>
    <w:rsid w:val="004E3DB2"/>
    <w:rsid w:val="004E56E4"/>
    <w:rsid w:val="004F5BF1"/>
    <w:rsid w:val="00504C9E"/>
    <w:rsid w:val="0050763A"/>
    <w:rsid w:val="00526FA4"/>
    <w:rsid w:val="00535716"/>
    <w:rsid w:val="00547EE8"/>
    <w:rsid w:val="0056469A"/>
    <w:rsid w:val="00565C5E"/>
    <w:rsid w:val="005C0ED0"/>
    <w:rsid w:val="005C4FE3"/>
    <w:rsid w:val="005C7F89"/>
    <w:rsid w:val="005F4FB7"/>
    <w:rsid w:val="00603413"/>
    <w:rsid w:val="00625E28"/>
    <w:rsid w:val="006550E5"/>
    <w:rsid w:val="006659E2"/>
    <w:rsid w:val="00665D38"/>
    <w:rsid w:val="00687775"/>
    <w:rsid w:val="006B6939"/>
    <w:rsid w:val="006D308A"/>
    <w:rsid w:val="006E12E7"/>
    <w:rsid w:val="006E2835"/>
    <w:rsid w:val="006E65B0"/>
    <w:rsid w:val="006F0DE4"/>
    <w:rsid w:val="00731ED2"/>
    <w:rsid w:val="00732807"/>
    <w:rsid w:val="0073513A"/>
    <w:rsid w:val="00736450"/>
    <w:rsid w:val="00756812"/>
    <w:rsid w:val="007643EC"/>
    <w:rsid w:val="00774F9C"/>
    <w:rsid w:val="0077615F"/>
    <w:rsid w:val="007942E1"/>
    <w:rsid w:val="00794733"/>
    <w:rsid w:val="007A15E9"/>
    <w:rsid w:val="007D4151"/>
    <w:rsid w:val="007E7387"/>
    <w:rsid w:val="007E7C46"/>
    <w:rsid w:val="0080444A"/>
    <w:rsid w:val="00814141"/>
    <w:rsid w:val="00822156"/>
    <w:rsid w:val="00822C8D"/>
    <w:rsid w:val="008356E8"/>
    <w:rsid w:val="00872AA1"/>
    <w:rsid w:val="008B1472"/>
    <w:rsid w:val="008B71F2"/>
    <w:rsid w:val="008E0562"/>
    <w:rsid w:val="008F042C"/>
    <w:rsid w:val="008F31C8"/>
    <w:rsid w:val="008F52A1"/>
    <w:rsid w:val="008F5E9C"/>
    <w:rsid w:val="00904C33"/>
    <w:rsid w:val="00911838"/>
    <w:rsid w:val="00924832"/>
    <w:rsid w:val="009378FC"/>
    <w:rsid w:val="009435F4"/>
    <w:rsid w:val="009526E8"/>
    <w:rsid w:val="00956A33"/>
    <w:rsid w:val="0099283C"/>
    <w:rsid w:val="009A7397"/>
    <w:rsid w:val="009D5C72"/>
    <w:rsid w:val="009E3F69"/>
    <w:rsid w:val="009F2112"/>
    <w:rsid w:val="00A13AE1"/>
    <w:rsid w:val="00A1578B"/>
    <w:rsid w:val="00A16D1C"/>
    <w:rsid w:val="00A17F05"/>
    <w:rsid w:val="00A45D51"/>
    <w:rsid w:val="00A62A80"/>
    <w:rsid w:val="00A67317"/>
    <w:rsid w:val="00A704F5"/>
    <w:rsid w:val="00A76C91"/>
    <w:rsid w:val="00A76D76"/>
    <w:rsid w:val="00A819EE"/>
    <w:rsid w:val="00AB53DB"/>
    <w:rsid w:val="00AC0BF9"/>
    <w:rsid w:val="00AE4C4C"/>
    <w:rsid w:val="00B1243D"/>
    <w:rsid w:val="00B12CE7"/>
    <w:rsid w:val="00B1477C"/>
    <w:rsid w:val="00B20BA4"/>
    <w:rsid w:val="00B326EC"/>
    <w:rsid w:val="00B767CD"/>
    <w:rsid w:val="00B84C97"/>
    <w:rsid w:val="00BA5FC7"/>
    <w:rsid w:val="00BB532A"/>
    <w:rsid w:val="00BC735C"/>
    <w:rsid w:val="00BD21BC"/>
    <w:rsid w:val="00BD7727"/>
    <w:rsid w:val="00C04B7A"/>
    <w:rsid w:val="00C11E8D"/>
    <w:rsid w:val="00C144AF"/>
    <w:rsid w:val="00C15C0B"/>
    <w:rsid w:val="00C52A24"/>
    <w:rsid w:val="00C66671"/>
    <w:rsid w:val="00C732A3"/>
    <w:rsid w:val="00CA630E"/>
    <w:rsid w:val="00CB339E"/>
    <w:rsid w:val="00CB546D"/>
    <w:rsid w:val="00CD0D4B"/>
    <w:rsid w:val="00CD5E20"/>
    <w:rsid w:val="00D256A5"/>
    <w:rsid w:val="00D361A8"/>
    <w:rsid w:val="00D40723"/>
    <w:rsid w:val="00D434E7"/>
    <w:rsid w:val="00D5444A"/>
    <w:rsid w:val="00D62A83"/>
    <w:rsid w:val="00D664AB"/>
    <w:rsid w:val="00D77439"/>
    <w:rsid w:val="00DB10EF"/>
    <w:rsid w:val="00DC53EC"/>
    <w:rsid w:val="00DD4F24"/>
    <w:rsid w:val="00E0132E"/>
    <w:rsid w:val="00E214A5"/>
    <w:rsid w:val="00E24B76"/>
    <w:rsid w:val="00E25124"/>
    <w:rsid w:val="00E255DC"/>
    <w:rsid w:val="00E342C0"/>
    <w:rsid w:val="00E36D7C"/>
    <w:rsid w:val="00E46178"/>
    <w:rsid w:val="00E512FB"/>
    <w:rsid w:val="00E6136B"/>
    <w:rsid w:val="00E74DEA"/>
    <w:rsid w:val="00E90327"/>
    <w:rsid w:val="00EA2866"/>
    <w:rsid w:val="00EA7FF1"/>
    <w:rsid w:val="00EC604F"/>
    <w:rsid w:val="00EC7C15"/>
    <w:rsid w:val="00ED2A44"/>
    <w:rsid w:val="00EF4199"/>
    <w:rsid w:val="00F11E46"/>
    <w:rsid w:val="00F152E5"/>
    <w:rsid w:val="00F413C5"/>
    <w:rsid w:val="00F476B6"/>
    <w:rsid w:val="00F564FC"/>
    <w:rsid w:val="00F60E54"/>
    <w:rsid w:val="00F746A1"/>
    <w:rsid w:val="00F81044"/>
    <w:rsid w:val="00F90A5E"/>
    <w:rsid w:val="00F90D24"/>
    <w:rsid w:val="00FB324A"/>
    <w:rsid w:val="00FC0C7C"/>
    <w:rsid w:val="00FF0A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2EE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tr-TR" w:eastAsia="tr-TR" w:bidi="tr-TR"/>
    </w:rPr>
  </w:style>
  <w:style w:type="paragraph" w:styleId="Balk1">
    <w:name w:val="heading 1"/>
    <w:basedOn w:val="Normal"/>
    <w:link w:val="Balk1Char"/>
    <w:uiPriority w:val="9"/>
    <w:qFormat/>
    <w:pPr>
      <w:spacing w:before="105"/>
      <w:ind w:left="739"/>
      <w:outlineLvl w:val="0"/>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jc w:val="both"/>
    </w:pPr>
  </w:style>
  <w:style w:type="paragraph" w:styleId="ListeParagraf">
    <w:name w:val="List Paragraph"/>
    <w:basedOn w:val="Normal"/>
    <w:uiPriority w:val="1"/>
    <w:qFormat/>
    <w:pPr>
      <w:spacing w:before="135"/>
      <w:ind w:left="533" w:hanging="360"/>
      <w:jc w:val="both"/>
    </w:pPr>
  </w:style>
  <w:style w:type="paragraph" w:customStyle="1" w:styleId="TableParagraph">
    <w:name w:val="Table Paragraph"/>
    <w:basedOn w:val="Normal"/>
    <w:uiPriority w:val="1"/>
    <w:qFormat/>
    <w:pPr>
      <w:spacing w:before="41"/>
      <w:ind w:left="118"/>
      <w:jc w:val="center"/>
    </w:pPr>
  </w:style>
  <w:style w:type="paragraph" w:styleId="stbilgi">
    <w:name w:val="header"/>
    <w:basedOn w:val="Normal"/>
    <w:link w:val="stbilgiChar"/>
    <w:uiPriority w:val="99"/>
    <w:unhideWhenUsed/>
    <w:rsid w:val="0025700D"/>
    <w:pPr>
      <w:tabs>
        <w:tab w:val="center" w:pos="4536"/>
        <w:tab w:val="right" w:pos="9072"/>
      </w:tabs>
    </w:pPr>
  </w:style>
  <w:style w:type="character" w:customStyle="1" w:styleId="stbilgiChar">
    <w:name w:val="Üstbilgi Char"/>
    <w:basedOn w:val="VarsaylanParagrafYazTipi"/>
    <w:link w:val="stbilgi"/>
    <w:uiPriority w:val="99"/>
    <w:rsid w:val="0025700D"/>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25700D"/>
    <w:pPr>
      <w:tabs>
        <w:tab w:val="center" w:pos="4536"/>
        <w:tab w:val="right" w:pos="9072"/>
      </w:tabs>
    </w:pPr>
  </w:style>
  <w:style w:type="character" w:customStyle="1" w:styleId="AltbilgiChar">
    <w:name w:val="Altbilgi Char"/>
    <w:basedOn w:val="VarsaylanParagrafYazTipi"/>
    <w:link w:val="Altbilgi"/>
    <w:uiPriority w:val="99"/>
    <w:rsid w:val="0025700D"/>
    <w:rPr>
      <w:rFonts w:ascii="Times New Roman" w:eastAsia="Times New Roman" w:hAnsi="Times New Roman" w:cs="Times New Roman"/>
      <w:lang w:val="tr-TR" w:eastAsia="tr-TR" w:bidi="tr-TR"/>
    </w:rPr>
  </w:style>
  <w:style w:type="paragraph" w:styleId="DipnotMetni">
    <w:name w:val="footnote text"/>
    <w:basedOn w:val="Normal"/>
    <w:link w:val="DipnotMetniChar"/>
    <w:uiPriority w:val="99"/>
    <w:semiHidden/>
    <w:unhideWhenUsed/>
    <w:rsid w:val="00130174"/>
    <w:rPr>
      <w:sz w:val="20"/>
      <w:szCs w:val="20"/>
    </w:rPr>
  </w:style>
  <w:style w:type="character" w:customStyle="1" w:styleId="DipnotMetniChar">
    <w:name w:val="Dipnot Metni Char"/>
    <w:basedOn w:val="VarsaylanParagrafYazTipi"/>
    <w:link w:val="DipnotMetni"/>
    <w:uiPriority w:val="99"/>
    <w:semiHidden/>
    <w:rsid w:val="00130174"/>
    <w:rPr>
      <w:rFonts w:ascii="Times New Roman" w:eastAsia="Times New Roman" w:hAnsi="Times New Roman" w:cs="Times New Roman"/>
      <w:sz w:val="20"/>
      <w:szCs w:val="20"/>
      <w:lang w:val="tr-TR" w:eastAsia="tr-TR" w:bidi="tr-TR"/>
    </w:rPr>
  </w:style>
  <w:style w:type="character" w:styleId="DipnotBavurusu">
    <w:name w:val="footnote reference"/>
    <w:basedOn w:val="VarsaylanParagrafYazTipi"/>
    <w:uiPriority w:val="99"/>
    <w:semiHidden/>
    <w:unhideWhenUsed/>
    <w:rsid w:val="00130174"/>
    <w:rPr>
      <w:vertAlign w:val="superscript"/>
    </w:rPr>
  </w:style>
  <w:style w:type="character" w:styleId="Kpr">
    <w:name w:val="Hyperlink"/>
    <w:basedOn w:val="VarsaylanParagrafYazTipi"/>
    <w:uiPriority w:val="99"/>
    <w:unhideWhenUsed/>
    <w:rsid w:val="00A1578B"/>
    <w:rPr>
      <w:color w:val="0000FF" w:themeColor="hyperlink"/>
      <w:u w:val="single"/>
    </w:rPr>
  </w:style>
  <w:style w:type="character" w:customStyle="1" w:styleId="zmlenmeyenBahsetme1">
    <w:name w:val="Çözümlenmeyen Bahsetme1"/>
    <w:basedOn w:val="VarsaylanParagrafYazTipi"/>
    <w:uiPriority w:val="99"/>
    <w:semiHidden/>
    <w:unhideWhenUsed/>
    <w:rsid w:val="00A1578B"/>
    <w:rPr>
      <w:color w:val="605E5C"/>
      <w:shd w:val="clear" w:color="auto" w:fill="E1DFDD"/>
    </w:rPr>
  </w:style>
  <w:style w:type="paragraph" w:styleId="BalonMetni">
    <w:name w:val="Balloon Text"/>
    <w:basedOn w:val="Normal"/>
    <w:link w:val="BalonMetniChar"/>
    <w:uiPriority w:val="99"/>
    <w:semiHidden/>
    <w:unhideWhenUsed/>
    <w:rsid w:val="008B71F2"/>
    <w:rPr>
      <w:sz w:val="18"/>
      <w:szCs w:val="18"/>
    </w:rPr>
  </w:style>
  <w:style w:type="character" w:customStyle="1" w:styleId="BalonMetniChar">
    <w:name w:val="Balon Metni Char"/>
    <w:basedOn w:val="VarsaylanParagrafYazTipi"/>
    <w:link w:val="BalonMetni"/>
    <w:uiPriority w:val="99"/>
    <w:semiHidden/>
    <w:rsid w:val="008B71F2"/>
    <w:rPr>
      <w:rFonts w:ascii="Times New Roman" w:eastAsia="Times New Roman" w:hAnsi="Times New Roman" w:cs="Times New Roman"/>
      <w:sz w:val="18"/>
      <w:szCs w:val="18"/>
      <w:lang w:val="tr-TR" w:eastAsia="tr-TR" w:bidi="tr-TR"/>
    </w:rPr>
  </w:style>
  <w:style w:type="character" w:styleId="zlenenKpr">
    <w:name w:val="FollowedHyperlink"/>
    <w:basedOn w:val="VarsaylanParagrafYazTipi"/>
    <w:uiPriority w:val="99"/>
    <w:semiHidden/>
    <w:unhideWhenUsed/>
    <w:rsid w:val="0049761F"/>
    <w:rPr>
      <w:color w:val="800080" w:themeColor="followedHyperlink"/>
      <w:u w:val="single"/>
    </w:rPr>
  </w:style>
  <w:style w:type="character" w:styleId="SayfaNumaras">
    <w:name w:val="page number"/>
    <w:basedOn w:val="VarsaylanParagrafYazTipi"/>
    <w:uiPriority w:val="99"/>
    <w:semiHidden/>
    <w:unhideWhenUsed/>
    <w:rsid w:val="00A13AE1"/>
  </w:style>
  <w:style w:type="paragraph" w:customStyle="1" w:styleId="NParag">
    <w:name w:val="NParag"/>
    <w:basedOn w:val="Normal"/>
    <w:uiPriority w:val="99"/>
    <w:rsid w:val="00A45D51"/>
    <w:pPr>
      <w:widowControl/>
      <w:tabs>
        <w:tab w:val="left" w:pos="9072"/>
      </w:tabs>
      <w:autoSpaceDE/>
      <w:autoSpaceDN/>
      <w:spacing w:before="60" w:after="60"/>
      <w:ind w:firstLine="567"/>
      <w:jc w:val="both"/>
    </w:pPr>
    <w:rPr>
      <w:lang w:eastAsia="en-US" w:bidi="ar-SA"/>
    </w:rPr>
  </w:style>
  <w:style w:type="paragraph" w:customStyle="1" w:styleId="EndNoteBibliography">
    <w:name w:val="EndNote Bibliography"/>
    <w:basedOn w:val="Normal"/>
    <w:link w:val="EndNoteBibliographyChar"/>
    <w:rsid w:val="00A45D51"/>
    <w:pPr>
      <w:widowControl/>
      <w:autoSpaceDE/>
      <w:autoSpaceDN/>
      <w:spacing w:after="200"/>
      <w:ind w:firstLine="709"/>
    </w:pPr>
    <w:rPr>
      <w:rFonts w:ascii="Calibri" w:eastAsia="Calibri" w:hAnsi="Calibri" w:cs="Calibri"/>
      <w:noProof/>
      <w:lang w:val="en-US" w:eastAsia="en-US" w:bidi="ar-SA"/>
    </w:rPr>
  </w:style>
  <w:style w:type="character" w:customStyle="1" w:styleId="EndNoteBibliographyChar">
    <w:name w:val="EndNote Bibliography Char"/>
    <w:link w:val="EndNoteBibliography"/>
    <w:rsid w:val="00A45D51"/>
    <w:rPr>
      <w:rFonts w:ascii="Calibri" w:eastAsia="Calibri" w:hAnsi="Calibri" w:cs="Calibri"/>
      <w:noProof/>
    </w:rPr>
  </w:style>
  <w:style w:type="paragraph" w:styleId="ResimYazs">
    <w:name w:val="caption"/>
    <w:basedOn w:val="Normal"/>
    <w:next w:val="Normal"/>
    <w:uiPriority w:val="35"/>
    <w:unhideWhenUsed/>
    <w:qFormat/>
    <w:rsid w:val="00756812"/>
    <w:pPr>
      <w:spacing w:after="200"/>
    </w:pPr>
    <w:rPr>
      <w:i/>
      <w:iCs/>
      <w:color w:val="1F497D" w:themeColor="text2"/>
      <w:sz w:val="18"/>
      <w:szCs w:val="18"/>
    </w:rPr>
  </w:style>
  <w:style w:type="table" w:styleId="TabloKlavuzu">
    <w:name w:val="Table Grid"/>
    <w:basedOn w:val="NormalTablo"/>
    <w:uiPriority w:val="39"/>
    <w:rsid w:val="00F11E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EC7C15"/>
    <w:rPr>
      <w:rFonts w:ascii="Times New Roman" w:eastAsia="Times New Roman" w:hAnsi="Times New Roman" w:cs="Times New Roman"/>
      <w:b/>
      <w:bCs/>
      <w:lang w:val="tr-TR" w:eastAsia="tr-TR"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tr-TR" w:eastAsia="tr-TR" w:bidi="tr-TR"/>
    </w:rPr>
  </w:style>
  <w:style w:type="paragraph" w:styleId="Balk1">
    <w:name w:val="heading 1"/>
    <w:basedOn w:val="Normal"/>
    <w:link w:val="Balk1Char"/>
    <w:uiPriority w:val="9"/>
    <w:qFormat/>
    <w:pPr>
      <w:spacing w:before="105"/>
      <w:ind w:left="739"/>
      <w:outlineLvl w:val="0"/>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jc w:val="both"/>
    </w:pPr>
  </w:style>
  <w:style w:type="paragraph" w:styleId="ListeParagraf">
    <w:name w:val="List Paragraph"/>
    <w:basedOn w:val="Normal"/>
    <w:uiPriority w:val="1"/>
    <w:qFormat/>
    <w:pPr>
      <w:spacing w:before="135"/>
      <w:ind w:left="533" w:hanging="360"/>
      <w:jc w:val="both"/>
    </w:pPr>
  </w:style>
  <w:style w:type="paragraph" w:customStyle="1" w:styleId="TableParagraph">
    <w:name w:val="Table Paragraph"/>
    <w:basedOn w:val="Normal"/>
    <w:uiPriority w:val="1"/>
    <w:qFormat/>
    <w:pPr>
      <w:spacing w:before="41"/>
      <w:ind w:left="118"/>
      <w:jc w:val="center"/>
    </w:pPr>
  </w:style>
  <w:style w:type="paragraph" w:styleId="stbilgi">
    <w:name w:val="header"/>
    <w:basedOn w:val="Normal"/>
    <w:link w:val="stbilgiChar"/>
    <w:uiPriority w:val="99"/>
    <w:unhideWhenUsed/>
    <w:rsid w:val="0025700D"/>
    <w:pPr>
      <w:tabs>
        <w:tab w:val="center" w:pos="4536"/>
        <w:tab w:val="right" w:pos="9072"/>
      </w:tabs>
    </w:pPr>
  </w:style>
  <w:style w:type="character" w:customStyle="1" w:styleId="stbilgiChar">
    <w:name w:val="Üstbilgi Char"/>
    <w:basedOn w:val="VarsaylanParagrafYazTipi"/>
    <w:link w:val="stbilgi"/>
    <w:uiPriority w:val="99"/>
    <w:rsid w:val="0025700D"/>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25700D"/>
    <w:pPr>
      <w:tabs>
        <w:tab w:val="center" w:pos="4536"/>
        <w:tab w:val="right" w:pos="9072"/>
      </w:tabs>
    </w:pPr>
  </w:style>
  <w:style w:type="character" w:customStyle="1" w:styleId="AltbilgiChar">
    <w:name w:val="Altbilgi Char"/>
    <w:basedOn w:val="VarsaylanParagrafYazTipi"/>
    <w:link w:val="Altbilgi"/>
    <w:uiPriority w:val="99"/>
    <w:rsid w:val="0025700D"/>
    <w:rPr>
      <w:rFonts w:ascii="Times New Roman" w:eastAsia="Times New Roman" w:hAnsi="Times New Roman" w:cs="Times New Roman"/>
      <w:lang w:val="tr-TR" w:eastAsia="tr-TR" w:bidi="tr-TR"/>
    </w:rPr>
  </w:style>
  <w:style w:type="paragraph" w:styleId="DipnotMetni">
    <w:name w:val="footnote text"/>
    <w:basedOn w:val="Normal"/>
    <w:link w:val="DipnotMetniChar"/>
    <w:uiPriority w:val="99"/>
    <w:semiHidden/>
    <w:unhideWhenUsed/>
    <w:rsid w:val="00130174"/>
    <w:rPr>
      <w:sz w:val="20"/>
      <w:szCs w:val="20"/>
    </w:rPr>
  </w:style>
  <w:style w:type="character" w:customStyle="1" w:styleId="DipnotMetniChar">
    <w:name w:val="Dipnot Metni Char"/>
    <w:basedOn w:val="VarsaylanParagrafYazTipi"/>
    <w:link w:val="DipnotMetni"/>
    <w:uiPriority w:val="99"/>
    <w:semiHidden/>
    <w:rsid w:val="00130174"/>
    <w:rPr>
      <w:rFonts w:ascii="Times New Roman" w:eastAsia="Times New Roman" w:hAnsi="Times New Roman" w:cs="Times New Roman"/>
      <w:sz w:val="20"/>
      <w:szCs w:val="20"/>
      <w:lang w:val="tr-TR" w:eastAsia="tr-TR" w:bidi="tr-TR"/>
    </w:rPr>
  </w:style>
  <w:style w:type="character" w:styleId="DipnotBavurusu">
    <w:name w:val="footnote reference"/>
    <w:basedOn w:val="VarsaylanParagrafYazTipi"/>
    <w:uiPriority w:val="99"/>
    <w:semiHidden/>
    <w:unhideWhenUsed/>
    <w:rsid w:val="00130174"/>
    <w:rPr>
      <w:vertAlign w:val="superscript"/>
    </w:rPr>
  </w:style>
  <w:style w:type="character" w:styleId="Kpr">
    <w:name w:val="Hyperlink"/>
    <w:basedOn w:val="VarsaylanParagrafYazTipi"/>
    <w:uiPriority w:val="99"/>
    <w:unhideWhenUsed/>
    <w:rsid w:val="00A1578B"/>
    <w:rPr>
      <w:color w:val="0000FF" w:themeColor="hyperlink"/>
      <w:u w:val="single"/>
    </w:rPr>
  </w:style>
  <w:style w:type="character" w:customStyle="1" w:styleId="zmlenmeyenBahsetme1">
    <w:name w:val="Çözümlenmeyen Bahsetme1"/>
    <w:basedOn w:val="VarsaylanParagrafYazTipi"/>
    <w:uiPriority w:val="99"/>
    <w:semiHidden/>
    <w:unhideWhenUsed/>
    <w:rsid w:val="00A1578B"/>
    <w:rPr>
      <w:color w:val="605E5C"/>
      <w:shd w:val="clear" w:color="auto" w:fill="E1DFDD"/>
    </w:rPr>
  </w:style>
  <w:style w:type="paragraph" w:styleId="BalonMetni">
    <w:name w:val="Balloon Text"/>
    <w:basedOn w:val="Normal"/>
    <w:link w:val="BalonMetniChar"/>
    <w:uiPriority w:val="99"/>
    <w:semiHidden/>
    <w:unhideWhenUsed/>
    <w:rsid w:val="008B71F2"/>
    <w:rPr>
      <w:sz w:val="18"/>
      <w:szCs w:val="18"/>
    </w:rPr>
  </w:style>
  <w:style w:type="character" w:customStyle="1" w:styleId="BalonMetniChar">
    <w:name w:val="Balon Metni Char"/>
    <w:basedOn w:val="VarsaylanParagrafYazTipi"/>
    <w:link w:val="BalonMetni"/>
    <w:uiPriority w:val="99"/>
    <w:semiHidden/>
    <w:rsid w:val="008B71F2"/>
    <w:rPr>
      <w:rFonts w:ascii="Times New Roman" w:eastAsia="Times New Roman" w:hAnsi="Times New Roman" w:cs="Times New Roman"/>
      <w:sz w:val="18"/>
      <w:szCs w:val="18"/>
      <w:lang w:val="tr-TR" w:eastAsia="tr-TR" w:bidi="tr-TR"/>
    </w:rPr>
  </w:style>
  <w:style w:type="character" w:styleId="zlenenKpr">
    <w:name w:val="FollowedHyperlink"/>
    <w:basedOn w:val="VarsaylanParagrafYazTipi"/>
    <w:uiPriority w:val="99"/>
    <w:semiHidden/>
    <w:unhideWhenUsed/>
    <w:rsid w:val="0049761F"/>
    <w:rPr>
      <w:color w:val="800080" w:themeColor="followedHyperlink"/>
      <w:u w:val="single"/>
    </w:rPr>
  </w:style>
  <w:style w:type="character" w:styleId="SayfaNumaras">
    <w:name w:val="page number"/>
    <w:basedOn w:val="VarsaylanParagrafYazTipi"/>
    <w:uiPriority w:val="99"/>
    <w:semiHidden/>
    <w:unhideWhenUsed/>
    <w:rsid w:val="00A13AE1"/>
  </w:style>
  <w:style w:type="paragraph" w:customStyle="1" w:styleId="NParag">
    <w:name w:val="NParag"/>
    <w:basedOn w:val="Normal"/>
    <w:uiPriority w:val="99"/>
    <w:rsid w:val="00A45D51"/>
    <w:pPr>
      <w:widowControl/>
      <w:tabs>
        <w:tab w:val="left" w:pos="9072"/>
      </w:tabs>
      <w:autoSpaceDE/>
      <w:autoSpaceDN/>
      <w:spacing w:before="60" w:after="60"/>
      <w:ind w:firstLine="567"/>
      <w:jc w:val="both"/>
    </w:pPr>
    <w:rPr>
      <w:lang w:eastAsia="en-US" w:bidi="ar-SA"/>
    </w:rPr>
  </w:style>
  <w:style w:type="paragraph" w:customStyle="1" w:styleId="EndNoteBibliography">
    <w:name w:val="EndNote Bibliography"/>
    <w:basedOn w:val="Normal"/>
    <w:link w:val="EndNoteBibliographyChar"/>
    <w:rsid w:val="00A45D51"/>
    <w:pPr>
      <w:widowControl/>
      <w:autoSpaceDE/>
      <w:autoSpaceDN/>
      <w:spacing w:after="200"/>
      <w:ind w:firstLine="709"/>
    </w:pPr>
    <w:rPr>
      <w:rFonts w:ascii="Calibri" w:eastAsia="Calibri" w:hAnsi="Calibri" w:cs="Calibri"/>
      <w:noProof/>
      <w:lang w:val="en-US" w:eastAsia="en-US" w:bidi="ar-SA"/>
    </w:rPr>
  </w:style>
  <w:style w:type="character" w:customStyle="1" w:styleId="EndNoteBibliographyChar">
    <w:name w:val="EndNote Bibliography Char"/>
    <w:link w:val="EndNoteBibliography"/>
    <w:rsid w:val="00A45D51"/>
    <w:rPr>
      <w:rFonts w:ascii="Calibri" w:eastAsia="Calibri" w:hAnsi="Calibri" w:cs="Calibri"/>
      <w:noProof/>
    </w:rPr>
  </w:style>
  <w:style w:type="paragraph" w:styleId="ResimYazs">
    <w:name w:val="caption"/>
    <w:basedOn w:val="Normal"/>
    <w:next w:val="Normal"/>
    <w:uiPriority w:val="35"/>
    <w:unhideWhenUsed/>
    <w:qFormat/>
    <w:rsid w:val="00756812"/>
    <w:pPr>
      <w:spacing w:after="200"/>
    </w:pPr>
    <w:rPr>
      <w:i/>
      <w:iCs/>
      <w:color w:val="1F497D" w:themeColor="text2"/>
      <w:sz w:val="18"/>
      <w:szCs w:val="18"/>
    </w:rPr>
  </w:style>
  <w:style w:type="table" w:styleId="TabloKlavuzu">
    <w:name w:val="Table Grid"/>
    <w:basedOn w:val="NormalTablo"/>
    <w:uiPriority w:val="39"/>
    <w:rsid w:val="00F11E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EC7C15"/>
    <w:rPr>
      <w:rFonts w:ascii="Times New Roman" w:eastAsia="Times New Roman" w:hAnsi="Times New Roman" w:cs="Times New Roman"/>
      <w:b/>
      <w:bCs/>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3693">
      <w:bodyDiv w:val="1"/>
      <w:marLeft w:val="0"/>
      <w:marRight w:val="0"/>
      <w:marTop w:val="0"/>
      <w:marBottom w:val="0"/>
      <w:divBdr>
        <w:top w:val="none" w:sz="0" w:space="0" w:color="auto"/>
        <w:left w:val="none" w:sz="0" w:space="0" w:color="auto"/>
        <w:bottom w:val="none" w:sz="0" w:space="0" w:color="auto"/>
        <w:right w:val="none" w:sz="0" w:space="0" w:color="auto"/>
      </w:divBdr>
    </w:div>
    <w:div w:id="29575383">
      <w:bodyDiv w:val="1"/>
      <w:marLeft w:val="0"/>
      <w:marRight w:val="0"/>
      <w:marTop w:val="0"/>
      <w:marBottom w:val="0"/>
      <w:divBdr>
        <w:top w:val="none" w:sz="0" w:space="0" w:color="auto"/>
        <w:left w:val="none" w:sz="0" w:space="0" w:color="auto"/>
        <w:bottom w:val="none" w:sz="0" w:space="0" w:color="auto"/>
        <w:right w:val="none" w:sz="0" w:space="0" w:color="auto"/>
      </w:divBdr>
      <w:divsChild>
        <w:div w:id="643049078">
          <w:marLeft w:val="0"/>
          <w:marRight w:val="0"/>
          <w:marTop w:val="0"/>
          <w:marBottom w:val="0"/>
          <w:divBdr>
            <w:top w:val="none" w:sz="0" w:space="0" w:color="auto"/>
            <w:left w:val="none" w:sz="0" w:space="0" w:color="auto"/>
            <w:bottom w:val="none" w:sz="0" w:space="0" w:color="auto"/>
            <w:right w:val="none" w:sz="0" w:space="0" w:color="auto"/>
          </w:divBdr>
          <w:divsChild>
            <w:div w:id="1100643328">
              <w:marLeft w:val="0"/>
              <w:marRight w:val="0"/>
              <w:marTop w:val="0"/>
              <w:marBottom w:val="0"/>
              <w:divBdr>
                <w:top w:val="none" w:sz="0" w:space="0" w:color="auto"/>
                <w:left w:val="none" w:sz="0" w:space="0" w:color="auto"/>
                <w:bottom w:val="none" w:sz="0" w:space="0" w:color="auto"/>
                <w:right w:val="none" w:sz="0" w:space="0" w:color="auto"/>
              </w:divBdr>
              <w:divsChild>
                <w:div w:id="1961107750">
                  <w:marLeft w:val="-240"/>
                  <w:marRight w:val="-240"/>
                  <w:marTop w:val="0"/>
                  <w:marBottom w:val="0"/>
                  <w:divBdr>
                    <w:top w:val="none" w:sz="0" w:space="0" w:color="auto"/>
                    <w:left w:val="none" w:sz="0" w:space="0" w:color="auto"/>
                    <w:bottom w:val="none" w:sz="0" w:space="0" w:color="auto"/>
                    <w:right w:val="none" w:sz="0" w:space="0" w:color="auto"/>
                  </w:divBdr>
                  <w:divsChild>
                    <w:div w:id="1981232405">
                      <w:marLeft w:val="0"/>
                      <w:marRight w:val="0"/>
                      <w:marTop w:val="0"/>
                      <w:marBottom w:val="0"/>
                      <w:divBdr>
                        <w:top w:val="none" w:sz="0" w:space="0" w:color="auto"/>
                        <w:left w:val="none" w:sz="0" w:space="0" w:color="auto"/>
                        <w:bottom w:val="none" w:sz="0" w:space="0" w:color="auto"/>
                        <w:right w:val="none" w:sz="0" w:space="0" w:color="auto"/>
                      </w:divBdr>
                      <w:divsChild>
                        <w:div w:id="906040765">
                          <w:marLeft w:val="0"/>
                          <w:marRight w:val="0"/>
                          <w:marTop w:val="0"/>
                          <w:marBottom w:val="0"/>
                          <w:divBdr>
                            <w:top w:val="none" w:sz="0" w:space="0" w:color="auto"/>
                            <w:left w:val="none" w:sz="0" w:space="0" w:color="auto"/>
                            <w:bottom w:val="none" w:sz="0" w:space="0" w:color="auto"/>
                            <w:right w:val="none" w:sz="0" w:space="0" w:color="auto"/>
                          </w:divBdr>
                        </w:div>
                        <w:div w:id="685593402">
                          <w:marLeft w:val="0"/>
                          <w:marRight w:val="0"/>
                          <w:marTop w:val="0"/>
                          <w:marBottom w:val="0"/>
                          <w:divBdr>
                            <w:top w:val="none" w:sz="0" w:space="0" w:color="auto"/>
                            <w:left w:val="none" w:sz="0" w:space="0" w:color="auto"/>
                            <w:bottom w:val="none" w:sz="0" w:space="0" w:color="auto"/>
                            <w:right w:val="none" w:sz="0" w:space="0" w:color="auto"/>
                          </w:divBdr>
                          <w:divsChild>
                            <w:div w:id="387345240">
                              <w:marLeft w:val="165"/>
                              <w:marRight w:val="165"/>
                              <w:marTop w:val="0"/>
                              <w:marBottom w:val="0"/>
                              <w:divBdr>
                                <w:top w:val="none" w:sz="0" w:space="0" w:color="auto"/>
                                <w:left w:val="none" w:sz="0" w:space="0" w:color="auto"/>
                                <w:bottom w:val="none" w:sz="0" w:space="0" w:color="auto"/>
                                <w:right w:val="none" w:sz="0" w:space="0" w:color="auto"/>
                              </w:divBdr>
                              <w:divsChild>
                                <w:div w:id="1170176099">
                                  <w:marLeft w:val="0"/>
                                  <w:marRight w:val="0"/>
                                  <w:marTop w:val="0"/>
                                  <w:marBottom w:val="0"/>
                                  <w:divBdr>
                                    <w:top w:val="none" w:sz="0" w:space="0" w:color="auto"/>
                                    <w:left w:val="none" w:sz="0" w:space="0" w:color="auto"/>
                                    <w:bottom w:val="none" w:sz="0" w:space="0" w:color="auto"/>
                                    <w:right w:val="none" w:sz="0" w:space="0" w:color="auto"/>
                                  </w:divBdr>
                                  <w:divsChild>
                                    <w:div w:id="193921138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697853">
      <w:bodyDiv w:val="1"/>
      <w:marLeft w:val="0"/>
      <w:marRight w:val="0"/>
      <w:marTop w:val="0"/>
      <w:marBottom w:val="0"/>
      <w:divBdr>
        <w:top w:val="none" w:sz="0" w:space="0" w:color="auto"/>
        <w:left w:val="none" w:sz="0" w:space="0" w:color="auto"/>
        <w:bottom w:val="none" w:sz="0" w:space="0" w:color="auto"/>
        <w:right w:val="none" w:sz="0" w:space="0" w:color="auto"/>
      </w:divBdr>
    </w:div>
    <w:div w:id="179123987">
      <w:bodyDiv w:val="1"/>
      <w:marLeft w:val="0"/>
      <w:marRight w:val="0"/>
      <w:marTop w:val="0"/>
      <w:marBottom w:val="0"/>
      <w:divBdr>
        <w:top w:val="none" w:sz="0" w:space="0" w:color="auto"/>
        <w:left w:val="none" w:sz="0" w:space="0" w:color="auto"/>
        <w:bottom w:val="none" w:sz="0" w:space="0" w:color="auto"/>
        <w:right w:val="none" w:sz="0" w:space="0" w:color="auto"/>
      </w:divBdr>
    </w:div>
    <w:div w:id="286661947">
      <w:bodyDiv w:val="1"/>
      <w:marLeft w:val="0"/>
      <w:marRight w:val="0"/>
      <w:marTop w:val="0"/>
      <w:marBottom w:val="0"/>
      <w:divBdr>
        <w:top w:val="none" w:sz="0" w:space="0" w:color="auto"/>
        <w:left w:val="none" w:sz="0" w:space="0" w:color="auto"/>
        <w:bottom w:val="none" w:sz="0" w:space="0" w:color="auto"/>
        <w:right w:val="none" w:sz="0" w:space="0" w:color="auto"/>
      </w:divBdr>
    </w:div>
    <w:div w:id="293340615">
      <w:bodyDiv w:val="1"/>
      <w:marLeft w:val="0"/>
      <w:marRight w:val="0"/>
      <w:marTop w:val="0"/>
      <w:marBottom w:val="0"/>
      <w:divBdr>
        <w:top w:val="none" w:sz="0" w:space="0" w:color="auto"/>
        <w:left w:val="none" w:sz="0" w:space="0" w:color="auto"/>
        <w:bottom w:val="none" w:sz="0" w:space="0" w:color="auto"/>
        <w:right w:val="none" w:sz="0" w:space="0" w:color="auto"/>
      </w:divBdr>
    </w:div>
    <w:div w:id="297731234">
      <w:bodyDiv w:val="1"/>
      <w:marLeft w:val="0"/>
      <w:marRight w:val="0"/>
      <w:marTop w:val="0"/>
      <w:marBottom w:val="0"/>
      <w:divBdr>
        <w:top w:val="none" w:sz="0" w:space="0" w:color="auto"/>
        <w:left w:val="none" w:sz="0" w:space="0" w:color="auto"/>
        <w:bottom w:val="none" w:sz="0" w:space="0" w:color="auto"/>
        <w:right w:val="none" w:sz="0" w:space="0" w:color="auto"/>
      </w:divBdr>
    </w:div>
    <w:div w:id="418062565">
      <w:bodyDiv w:val="1"/>
      <w:marLeft w:val="0"/>
      <w:marRight w:val="0"/>
      <w:marTop w:val="0"/>
      <w:marBottom w:val="0"/>
      <w:divBdr>
        <w:top w:val="none" w:sz="0" w:space="0" w:color="auto"/>
        <w:left w:val="none" w:sz="0" w:space="0" w:color="auto"/>
        <w:bottom w:val="none" w:sz="0" w:space="0" w:color="auto"/>
        <w:right w:val="none" w:sz="0" w:space="0" w:color="auto"/>
      </w:divBdr>
    </w:div>
    <w:div w:id="506945423">
      <w:bodyDiv w:val="1"/>
      <w:marLeft w:val="0"/>
      <w:marRight w:val="0"/>
      <w:marTop w:val="0"/>
      <w:marBottom w:val="0"/>
      <w:divBdr>
        <w:top w:val="none" w:sz="0" w:space="0" w:color="auto"/>
        <w:left w:val="none" w:sz="0" w:space="0" w:color="auto"/>
        <w:bottom w:val="none" w:sz="0" w:space="0" w:color="auto"/>
        <w:right w:val="none" w:sz="0" w:space="0" w:color="auto"/>
      </w:divBdr>
    </w:div>
    <w:div w:id="517425862">
      <w:bodyDiv w:val="1"/>
      <w:marLeft w:val="0"/>
      <w:marRight w:val="0"/>
      <w:marTop w:val="0"/>
      <w:marBottom w:val="0"/>
      <w:divBdr>
        <w:top w:val="none" w:sz="0" w:space="0" w:color="auto"/>
        <w:left w:val="none" w:sz="0" w:space="0" w:color="auto"/>
        <w:bottom w:val="none" w:sz="0" w:space="0" w:color="auto"/>
        <w:right w:val="none" w:sz="0" w:space="0" w:color="auto"/>
      </w:divBdr>
    </w:div>
    <w:div w:id="535432994">
      <w:bodyDiv w:val="1"/>
      <w:marLeft w:val="0"/>
      <w:marRight w:val="0"/>
      <w:marTop w:val="0"/>
      <w:marBottom w:val="0"/>
      <w:divBdr>
        <w:top w:val="none" w:sz="0" w:space="0" w:color="auto"/>
        <w:left w:val="none" w:sz="0" w:space="0" w:color="auto"/>
        <w:bottom w:val="none" w:sz="0" w:space="0" w:color="auto"/>
        <w:right w:val="none" w:sz="0" w:space="0" w:color="auto"/>
      </w:divBdr>
    </w:div>
    <w:div w:id="751239377">
      <w:bodyDiv w:val="1"/>
      <w:marLeft w:val="0"/>
      <w:marRight w:val="0"/>
      <w:marTop w:val="0"/>
      <w:marBottom w:val="0"/>
      <w:divBdr>
        <w:top w:val="none" w:sz="0" w:space="0" w:color="auto"/>
        <w:left w:val="none" w:sz="0" w:space="0" w:color="auto"/>
        <w:bottom w:val="none" w:sz="0" w:space="0" w:color="auto"/>
        <w:right w:val="none" w:sz="0" w:space="0" w:color="auto"/>
      </w:divBdr>
    </w:div>
    <w:div w:id="850997727">
      <w:bodyDiv w:val="1"/>
      <w:marLeft w:val="0"/>
      <w:marRight w:val="0"/>
      <w:marTop w:val="0"/>
      <w:marBottom w:val="0"/>
      <w:divBdr>
        <w:top w:val="none" w:sz="0" w:space="0" w:color="auto"/>
        <w:left w:val="none" w:sz="0" w:space="0" w:color="auto"/>
        <w:bottom w:val="none" w:sz="0" w:space="0" w:color="auto"/>
        <w:right w:val="none" w:sz="0" w:space="0" w:color="auto"/>
      </w:divBdr>
    </w:div>
    <w:div w:id="902914035">
      <w:bodyDiv w:val="1"/>
      <w:marLeft w:val="0"/>
      <w:marRight w:val="0"/>
      <w:marTop w:val="0"/>
      <w:marBottom w:val="0"/>
      <w:divBdr>
        <w:top w:val="none" w:sz="0" w:space="0" w:color="auto"/>
        <w:left w:val="none" w:sz="0" w:space="0" w:color="auto"/>
        <w:bottom w:val="none" w:sz="0" w:space="0" w:color="auto"/>
        <w:right w:val="none" w:sz="0" w:space="0" w:color="auto"/>
      </w:divBdr>
    </w:div>
    <w:div w:id="920404545">
      <w:bodyDiv w:val="1"/>
      <w:marLeft w:val="0"/>
      <w:marRight w:val="0"/>
      <w:marTop w:val="0"/>
      <w:marBottom w:val="0"/>
      <w:divBdr>
        <w:top w:val="none" w:sz="0" w:space="0" w:color="auto"/>
        <w:left w:val="none" w:sz="0" w:space="0" w:color="auto"/>
        <w:bottom w:val="none" w:sz="0" w:space="0" w:color="auto"/>
        <w:right w:val="none" w:sz="0" w:space="0" w:color="auto"/>
      </w:divBdr>
      <w:divsChild>
        <w:div w:id="1936479216">
          <w:marLeft w:val="0"/>
          <w:marRight w:val="0"/>
          <w:marTop w:val="0"/>
          <w:marBottom w:val="0"/>
          <w:divBdr>
            <w:top w:val="none" w:sz="0" w:space="0" w:color="auto"/>
            <w:left w:val="none" w:sz="0" w:space="0" w:color="auto"/>
            <w:bottom w:val="none" w:sz="0" w:space="0" w:color="auto"/>
            <w:right w:val="none" w:sz="0" w:space="0" w:color="auto"/>
          </w:divBdr>
          <w:divsChild>
            <w:div w:id="2142989503">
              <w:marLeft w:val="0"/>
              <w:marRight w:val="0"/>
              <w:marTop w:val="0"/>
              <w:marBottom w:val="0"/>
              <w:divBdr>
                <w:top w:val="none" w:sz="0" w:space="0" w:color="auto"/>
                <w:left w:val="none" w:sz="0" w:space="0" w:color="auto"/>
                <w:bottom w:val="none" w:sz="0" w:space="0" w:color="auto"/>
                <w:right w:val="none" w:sz="0" w:space="0" w:color="auto"/>
              </w:divBdr>
              <w:divsChild>
                <w:div w:id="936518101">
                  <w:marLeft w:val="0"/>
                  <w:marRight w:val="0"/>
                  <w:marTop w:val="0"/>
                  <w:marBottom w:val="0"/>
                  <w:divBdr>
                    <w:top w:val="none" w:sz="0" w:space="0" w:color="auto"/>
                    <w:left w:val="none" w:sz="0" w:space="0" w:color="auto"/>
                    <w:bottom w:val="none" w:sz="0" w:space="0" w:color="auto"/>
                    <w:right w:val="none" w:sz="0" w:space="0" w:color="auto"/>
                  </w:divBdr>
                  <w:divsChild>
                    <w:div w:id="1669796146">
                      <w:marLeft w:val="0"/>
                      <w:marRight w:val="0"/>
                      <w:marTop w:val="0"/>
                      <w:marBottom w:val="0"/>
                      <w:divBdr>
                        <w:top w:val="none" w:sz="0" w:space="0" w:color="auto"/>
                        <w:left w:val="none" w:sz="0" w:space="0" w:color="auto"/>
                        <w:bottom w:val="none" w:sz="0" w:space="0" w:color="auto"/>
                        <w:right w:val="none" w:sz="0" w:space="0" w:color="auto"/>
                      </w:divBdr>
                      <w:divsChild>
                        <w:div w:id="1279339502">
                          <w:marLeft w:val="0"/>
                          <w:marRight w:val="0"/>
                          <w:marTop w:val="0"/>
                          <w:marBottom w:val="0"/>
                          <w:divBdr>
                            <w:top w:val="none" w:sz="0" w:space="0" w:color="auto"/>
                            <w:left w:val="none" w:sz="0" w:space="0" w:color="auto"/>
                            <w:bottom w:val="none" w:sz="0" w:space="0" w:color="auto"/>
                            <w:right w:val="none" w:sz="0" w:space="0" w:color="auto"/>
                          </w:divBdr>
                          <w:divsChild>
                            <w:div w:id="1399472495">
                              <w:marLeft w:val="0"/>
                              <w:marRight w:val="300"/>
                              <w:marTop w:val="180"/>
                              <w:marBottom w:val="0"/>
                              <w:divBdr>
                                <w:top w:val="none" w:sz="0" w:space="0" w:color="auto"/>
                                <w:left w:val="none" w:sz="0" w:space="0" w:color="auto"/>
                                <w:bottom w:val="none" w:sz="0" w:space="0" w:color="auto"/>
                                <w:right w:val="none" w:sz="0" w:space="0" w:color="auto"/>
                              </w:divBdr>
                              <w:divsChild>
                                <w:div w:id="84918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28706">
          <w:marLeft w:val="0"/>
          <w:marRight w:val="0"/>
          <w:marTop w:val="0"/>
          <w:marBottom w:val="0"/>
          <w:divBdr>
            <w:top w:val="none" w:sz="0" w:space="0" w:color="auto"/>
            <w:left w:val="none" w:sz="0" w:space="0" w:color="auto"/>
            <w:bottom w:val="none" w:sz="0" w:space="0" w:color="auto"/>
            <w:right w:val="none" w:sz="0" w:space="0" w:color="auto"/>
          </w:divBdr>
          <w:divsChild>
            <w:div w:id="1917980903">
              <w:marLeft w:val="0"/>
              <w:marRight w:val="0"/>
              <w:marTop w:val="0"/>
              <w:marBottom w:val="0"/>
              <w:divBdr>
                <w:top w:val="none" w:sz="0" w:space="0" w:color="auto"/>
                <w:left w:val="none" w:sz="0" w:space="0" w:color="auto"/>
                <w:bottom w:val="none" w:sz="0" w:space="0" w:color="auto"/>
                <w:right w:val="none" w:sz="0" w:space="0" w:color="auto"/>
              </w:divBdr>
              <w:divsChild>
                <w:div w:id="1553613978">
                  <w:marLeft w:val="0"/>
                  <w:marRight w:val="0"/>
                  <w:marTop w:val="0"/>
                  <w:marBottom w:val="0"/>
                  <w:divBdr>
                    <w:top w:val="none" w:sz="0" w:space="0" w:color="auto"/>
                    <w:left w:val="none" w:sz="0" w:space="0" w:color="auto"/>
                    <w:bottom w:val="none" w:sz="0" w:space="0" w:color="auto"/>
                    <w:right w:val="none" w:sz="0" w:space="0" w:color="auto"/>
                  </w:divBdr>
                  <w:divsChild>
                    <w:div w:id="2118132981">
                      <w:marLeft w:val="0"/>
                      <w:marRight w:val="0"/>
                      <w:marTop w:val="0"/>
                      <w:marBottom w:val="0"/>
                      <w:divBdr>
                        <w:top w:val="none" w:sz="0" w:space="0" w:color="auto"/>
                        <w:left w:val="none" w:sz="0" w:space="0" w:color="auto"/>
                        <w:bottom w:val="none" w:sz="0" w:space="0" w:color="auto"/>
                        <w:right w:val="none" w:sz="0" w:space="0" w:color="auto"/>
                      </w:divBdr>
                      <w:divsChild>
                        <w:div w:id="117441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554172">
      <w:bodyDiv w:val="1"/>
      <w:marLeft w:val="0"/>
      <w:marRight w:val="0"/>
      <w:marTop w:val="0"/>
      <w:marBottom w:val="0"/>
      <w:divBdr>
        <w:top w:val="none" w:sz="0" w:space="0" w:color="auto"/>
        <w:left w:val="none" w:sz="0" w:space="0" w:color="auto"/>
        <w:bottom w:val="none" w:sz="0" w:space="0" w:color="auto"/>
        <w:right w:val="none" w:sz="0" w:space="0" w:color="auto"/>
      </w:divBdr>
    </w:div>
    <w:div w:id="1163665993">
      <w:bodyDiv w:val="1"/>
      <w:marLeft w:val="0"/>
      <w:marRight w:val="0"/>
      <w:marTop w:val="0"/>
      <w:marBottom w:val="0"/>
      <w:divBdr>
        <w:top w:val="none" w:sz="0" w:space="0" w:color="auto"/>
        <w:left w:val="none" w:sz="0" w:space="0" w:color="auto"/>
        <w:bottom w:val="none" w:sz="0" w:space="0" w:color="auto"/>
        <w:right w:val="none" w:sz="0" w:space="0" w:color="auto"/>
      </w:divBdr>
    </w:div>
    <w:div w:id="1200901814">
      <w:bodyDiv w:val="1"/>
      <w:marLeft w:val="0"/>
      <w:marRight w:val="0"/>
      <w:marTop w:val="0"/>
      <w:marBottom w:val="0"/>
      <w:divBdr>
        <w:top w:val="none" w:sz="0" w:space="0" w:color="auto"/>
        <w:left w:val="none" w:sz="0" w:space="0" w:color="auto"/>
        <w:bottom w:val="none" w:sz="0" w:space="0" w:color="auto"/>
        <w:right w:val="none" w:sz="0" w:space="0" w:color="auto"/>
      </w:divBdr>
    </w:div>
    <w:div w:id="1217742123">
      <w:bodyDiv w:val="1"/>
      <w:marLeft w:val="0"/>
      <w:marRight w:val="0"/>
      <w:marTop w:val="0"/>
      <w:marBottom w:val="0"/>
      <w:divBdr>
        <w:top w:val="none" w:sz="0" w:space="0" w:color="auto"/>
        <w:left w:val="none" w:sz="0" w:space="0" w:color="auto"/>
        <w:bottom w:val="none" w:sz="0" w:space="0" w:color="auto"/>
        <w:right w:val="none" w:sz="0" w:space="0" w:color="auto"/>
      </w:divBdr>
    </w:div>
    <w:div w:id="1245840871">
      <w:bodyDiv w:val="1"/>
      <w:marLeft w:val="0"/>
      <w:marRight w:val="0"/>
      <w:marTop w:val="0"/>
      <w:marBottom w:val="0"/>
      <w:divBdr>
        <w:top w:val="none" w:sz="0" w:space="0" w:color="auto"/>
        <w:left w:val="none" w:sz="0" w:space="0" w:color="auto"/>
        <w:bottom w:val="none" w:sz="0" w:space="0" w:color="auto"/>
        <w:right w:val="none" w:sz="0" w:space="0" w:color="auto"/>
      </w:divBdr>
    </w:div>
    <w:div w:id="1395275283">
      <w:bodyDiv w:val="1"/>
      <w:marLeft w:val="0"/>
      <w:marRight w:val="0"/>
      <w:marTop w:val="0"/>
      <w:marBottom w:val="0"/>
      <w:divBdr>
        <w:top w:val="none" w:sz="0" w:space="0" w:color="auto"/>
        <w:left w:val="none" w:sz="0" w:space="0" w:color="auto"/>
        <w:bottom w:val="none" w:sz="0" w:space="0" w:color="auto"/>
        <w:right w:val="none" w:sz="0" w:space="0" w:color="auto"/>
      </w:divBdr>
    </w:div>
    <w:div w:id="1433014204">
      <w:bodyDiv w:val="1"/>
      <w:marLeft w:val="0"/>
      <w:marRight w:val="0"/>
      <w:marTop w:val="0"/>
      <w:marBottom w:val="0"/>
      <w:divBdr>
        <w:top w:val="none" w:sz="0" w:space="0" w:color="auto"/>
        <w:left w:val="none" w:sz="0" w:space="0" w:color="auto"/>
        <w:bottom w:val="none" w:sz="0" w:space="0" w:color="auto"/>
        <w:right w:val="none" w:sz="0" w:space="0" w:color="auto"/>
      </w:divBdr>
    </w:div>
    <w:div w:id="1654868610">
      <w:bodyDiv w:val="1"/>
      <w:marLeft w:val="0"/>
      <w:marRight w:val="0"/>
      <w:marTop w:val="0"/>
      <w:marBottom w:val="0"/>
      <w:divBdr>
        <w:top w:val="none" w:sz="0" w:space="0" w:color="auto"/>
        <w:left w:val="none" w:sz="0" w:space="0" w:color="auto"/>
        <w:bottom w:val="none" w:sz="0" w:space="0" w:color="auto"/>
        <w:right w:val="none" w:sz="0" w:space="0" w:color="auto"/>
      </w:divBdr>
    </w:div>
    <w:div w:id="1798331385">
      <w:bodyDiv w:val="1"/>
      <w:marLeft w:val="0"/>
      <w:marRight w:val="0"/>
      <w:marTop w:val="0"/>
      <w:marBottom w:val="0"/>
      <w:divBdr>
        <w:top w:val="none" w:sz="0" w:space="0" w:color="auto"/>
        <w:left w:val="none" w:sz="0" w:space="0" w:color="auto"/>
        <w:bottom w:val="none" w:sz="0" w:space="0" w:color="auto"/>
        <w:right w:val="none" w:sz="0" w:space="0" w:color="auto"/>
      </w:divBdr>
      <w:divsChild>
        <w:div w:id="540483967">
          <w:marLeft w:val="0"/>
          <w:marRight w:val="0"/>
          <w:marTop w:val="0"/>
          <w:marBottom w:val="0"/>
          <w:divBdr>
            <w:top w:val="none" w:sz="0" w:space="0" w:color="auto"/>
            <w:left w:val="none" w:sz="0" w:space="0" w:color="auto"/>
            <w:bottom w:val="none" w:sz="0" w:space="0" w:color="auto"/>
            <w:right w:val="none" w:sz="0" w:space="0" w:color="auto"/>
          </w:divBdr>
          <w:divsChild>
            <w:div w:id="342241751">
              <w:marLeft w:val="0"/>
              <w:marRight w:val="0"/>
              <w:marTop w:val="0"/>
              <w:marBottom w:val="0"/>
              <w:divBdr>
                <w:top w:val="none" w:sz="0" w:space="0" w:color="auto"/>
                <w:left w:val="none" w:sz="0" w:space="0" w:color="auto"/>
                <w:bottom w:val="none" w:sz="0" w:space="0" w:color="auto"/>
                <w:right w:val="none" w:sz="0" w:space="0" w:color="auto"/>
              </w:divBdr>
              <w:divsChild>
                <w:div w:id="1161387479">
                  <w:marLeft w:val="0"/>
                  <w:marRight w:val="0"/>
                  <w:marTop w:val="0"/>
                  <w:marBottom w:val="0"/>
                  <w:divBdr>
                    <w:top w:val="none" w:sz="0" w:space="0" w:color="auto"/>
                    <w:left w:val="none" w:sz="0" w:space="0" w:color="auto"/>
                    <w:bottom w:val="none" w:sz="0" w:space="0" w:color="auto"/>
                    <w:right w:val="none" w:sz="0" w:space="0" w:color="auto"/>
                  </w:divBdr>
                  <w:divsChild>
                    <w:div w:id="159081577">
                      <w:marLeft w:val="0"/>
                      <w:marRight w:val="0"/>
                      <w:marTop w:val="0"/>
                      <w:marBottom w:val="0"/>
                      <w:divBdr>
                        <w:top w:val="none" w:sz="0" w:space="0" w:color="auto"/>
                        <w:left w:val="none" w:sz="0" w:space="0" w:color="auto"/>
                        <w:bottom w:val="none" w:sz="0" w:space="0" w:color="auto"/>
                        <w:right w:val="none" w:sz="0" w:space="0" w:color="auto"/>
                      </w:divBdr>
                      <w:divsChild>
                        <w:div w:id="1790468150">
                          <w:marLeft w:val="0"/>
                          <w:marRight w:val="0"/>
                          <w:marTop w:val="0"/>
                          <w:marBottom w:val="0"/>
                          <w:divBdr>
                            <w:top w:val="none" w:sz="0" w:space="0" w:color="auto"/>
                            <w:left w:val="none" w:sz="0" w:space="0" w:color="auto"/>
                            <w:bottom w:val="none" w:sz="0" w:space="0" w:color="auto"/>
                            <w:right w:val="none" w:sz="0" w:space="0" w:color="auto"/>
                          </w:divBdr>
                          <w:divsChild>
                            <w:div w:id="1776896862">
                              <w:marLeft w:val="0"/>
                              <w:marRight w:val="300"/>
                              <w:marTop w:val="180"/>
                              <w:marBottom w:val="0"/>
                              <w:divBdr>
                                <w:top w:val="none" w:sz="0" w:space="0" w:color="auto"/>
                                <w:left w:val="none" w:sz="0" w:space="0" w:color="auto"/>
                                <w:bottom w:val="none" w:sz="0" w:space="0" w:color="auto"/>
                                <w:right w:val="none" w:sz="0" w:space="0" w:color="auto"/>
                              </w:divBdr>
                              <w:divsChild>
                                <w:div w:id="196465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749706">
          <w:marLeft w:val="0"/>
          <w:marRight w:val="0"/>
          <w:marTop w:val="0"/>
          <w:marBottom w:val="0"/>
          <w:divBdr>
            <w:top w:val="none" w:sz="0" w:space="0" w:color="auto"/>
            <w:left w:val="none" w:sz="0" w:space="0" w:color="auto"/>
            <w:bottom w:val="none" w:sz="0" w:space="0" w:color="auto"/>
            <w:right w:val="none" w:sz="0" w:space="0" w:color="auto"/>
          </w:divBdr>
          <w:divsChild>
            <w:div w:id="952787807">
              <w:marLeft w:val="0"/>
              <w:marRight w:val="0"/>
              <w:marTop w:val="0"/>
              <w:marBottom w:val="0"/>
              <w:divBdr>
                <w:top w:val="none" w:sz="0" w:space="0" w:color="auto"/>
                <w:left w:val="none" w:sz="0" w:space="0" w:color="auto"/>
                <w:bottom w:val="none" w:sz="0" w:space="0" w:color="auto"/>
                <w:right w:val="none" w:sz="0" w:space="0" w:color="auto"/>
              </w:divBdr>
              <w:divsChild>
                <w:div w:id="1860511271">
                  <w:marLeft w:val="0"/>
                  <w:marRight w:val="0"/>
                  <w:marTop w:val="0"/>
                  <w:marBottom w:val="0"/>
                  <w:divBdr>
                    <w:top w:val="none" w:sz="0" w:space="0" w:color="auto"/>
                    <w:left w:val="none" w:sz="0" w:space="0" w:color="auto"/>
                    <w:bottom w:val="none" w:sz="0" w:space="0" w:color="auto"/>
                    <w:right w:val="none" w:sz="0" w:space="0" w:color="auto"/>
                  </w:divBdr>
                  <w:divsChild>
                    <w:div w:id="588316718">
                      <w:marLeft w:val="0"/>
                      <w:marRight w:val="0"/>
                      <w:marTop w:val="0"/>
                      <w:marBottom w:val="0"/>
                      <w:divBdr>
                        <w:top w:val="none" w:sz="0" w:space="0" w:color="auto"/>
                        <w:left w:val="none" w:sz="0" w:space="0" w:color="auto"/>
                        <w:bottom w:val="none" w:sz="0" w:space="0" w:color="auto"/>
                        <w:right w:val="none" w:sz="0" w:space="0" w:color="auto"/>
                      </w:divBdr>
                      <w:divsChild>
                        <w:div w:id="31630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130725">
      <w:bodyDiv w:val="1"/>
      <w:marLeft w:val="0"/>
      <w:marRight w:val="0"/>
      <w:marTop w:val="0"/>
      <w:marBottom w:val="0"/>
      <w:divBdr>
        <w:top w:val="none" w:sz="0" w:space="0" w:color="auto"/>
        <w:left w:val="none" w:sz="0" w:space="0" w:color="auto"/>
        <w:bottom w:val="none" w:sz="0" w:space="0" w:color="auto"/>
        <w:right w:val="none" w:sz="0" w:space="0" w:color="auto"/>
      </w:divBdr>
      <w:divsChild>
        <w:div w:id="1085491712">
          <w:marLeft w:val="0"/>
          <w:marRight w:val="0"/>
          <w:marTop w:val="0"/>
          <w:marBottom w:val="0"/>
          <w:divBdr>
            <w:top w:val="none" w:sz="0" w:space="0" w:color="auto"/>
            <w:left w:val="none" w:sz="0" w:space="0" w:color="auto"/>
            <w:bottom w:val="none" w:sz="0" w:space="0" w:color="auto"/>
            <w:right w:val="none" w:sz="0" w:space="0" w:color="auto"/>
          </w:divBdr>
          <w:divsChild>
            <w:div w:id="1712342750">
              <w:marLeft w:val="0"/>
              <w:marRight w:val="0"/>
              <w:marTop w:val="0"/>
              <w:marBottom w:val="0"/>
              <w:divBdr>
                <w:top w:val="none" w:sz="0" w:space="0" w:color="auto"/>
                <w:left w:val="none" w:sz="0" w:space="0" w:color="auto"/>
                <w:bottom w:val="none" w:sz="0" w:space="0" w:color="auto"/>
                <w:right w:val="none" w:sz="0" w:space="0" w:color="auto"/>
              </w:divBdr>
              <w:divsChild>
                <w:div w:id="714820099">
                  <w:marLeft w:val="-240"/>
                  <w:marRight w:val="-240"/>
                  <w:marTop w:val="0"/>
                  <w:marBottom w:val="0"/>
                  <w:divBdr>
                    <w:top w:val="none" w:sz="0" w:space="0" w:color="auto"/>
                    <w:left w:val="none" w:sz="0" w:space="0" w:color="auto"/>
                    <w:bottom w:val="none" w:sz="0" w:space="0" w:color="auto"/>
                    <w:right w:val="none" w:sz="0" w:space="0" w:color="auto"/>
                  </w:divBdr>
                  <w:divsChild>
                    <w:div w:id="522935420">
                      <w:marLeft w:val="0"/>
                      <w:marRight w:val="0"/>
                      <w:marTop w:val="0"/>
                      <w:marBottom w:val="0"/>
                      <w:divBdr>
                        <w:top w:val="none" w:sz="0" w:space="0" w:color="auto"/>
                        <w:left w:val="none" w:sz="0" w:space="0" w:color="auto"/>
                        <w:bottom w:val="none" w:sz="0" w:space="0" w:color="auto"/>
                        <w:right w:val="none" w:sz="0" w:space="0" w:color="auto"/>
                      </w:divBdr>
                      <w:divsChild>
                        <w:div w:id="940643951">
                          <w:marLeft w:val="0"/>
                          <w:marRight w:val="0"/>
                          <w:marTop w:val="0"/>
                          <w:marBottom w:val="0"/>
                          <w:divBdr>
                            <w:top w:val="none" w:sz="0" w:space="0" w:color="auto"/>
                            <w:left w:val="none" w:sz="0" w:space="0" w:color="auto"/>
                            <w:bottom w:val="none" w:sz="0" w:space="0" w:color="auto"/>
                            <w:right w:val="none" w:sz="0" w:space="0" w:color="auto"/>
                          </w:divBdr>
                        </w:div>
                        <w:div w:id="599870370">
                          <w:marLeft w:val="0"/>
                          <w:marRight w:val="0"/>
                          <w:marTop w:val="0"/>
                          <w:marBottom w:val="0"/>
                          <w:divBdr>
                            <w:top w:val="none" w:sz="0" w:space="0" w:color="auto"/>
                            <w:left w:val="none" w:sz="0" w:space="0" w:color="auto"/>
                            <w:bottom w:val="none" w:sz="0" w:space="0" w:color="auto"/>
                            <w:right w:val="none" w:sz="0" w:space="0" w:color="auto"/>
                          </w:divBdr>
                          <w:divsChild>
                            <w:div w:id="2081443900">
                              <w:marLeft w:val="165"/>
                              <w:marRight w:val="165"/>
                              <w:marTop w:val="0"/>
                              <w:marBottom w:val="0"/>
                              <w:divBdr>
                                <w:top w:val="none" w:sz="0" w:space="0" w:color="auto"/>
                                <w:left w:val="none" w:sz="0" w:space="0" w:color="auto"/>
                                <w:bottom w:val="none" w:sz="0" w:space="0" w:color="auto"/>
                                <w:right w:val="none" w:sz="0" w:space="0" w:color="auto"/>
                              </w:divBdr>
                              <w:divsChild>
                                <w:div w:id="1270816356">
                                  <w:marLeft w:val="0"/>
                                  <w:marRight w:val="0"/>
                                  <w:marTop w:val="0"/>
                                  <w:marBottom w:val="0"/>
                                  <w:divBdr>
                                    <w:top w:val="none" w:sz="0" w:space="0" w:color="auto"/>
                                    <w:left w:val="none" w:sz="0" w:space="0" w:color="auto"/>
                                    <w:bottom w:val="none" w:sz="0" w:space="0" w:color="auto"/>
                                    <w:right w:val="none" w:sz="0" w:space="0" w:color="auto"/>
                                  </w:divBdr>
                                  <w:divsChild>
                                    <w:div w:id="82997999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9481342">
      <w:bodyDiv w:val="1"/>
      <w:marLeft w:val="0"/>
      <w:marRight w:val="0"/>
      <w:marTop w:val="0"/>
      <w:marBottom w:val="0"/>
      <w:divBdr>
        <w:top w:val="none" w:sz="0" w:space="0" w:color="auto"/>
        <w:left w:val="none" w:sz="0" w:space="0" w:color="auto"/>
        <w:bottom w:val="none" w:sz="0" w:space="0" w:color="auto"/>
        <w:right w:val="none" w:sz="0" w:space="0" w:color="auto"/>
      </w:divBdr>
    </w:div>
    <w:div w:id="21272334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hyperlink" Target="http://bit.ly/2G0BpbI"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cancer.gov/publications/patient-education/life-%20after-treatment.pdf" TargetMode="External"/><Relationship Id="rId7" Type="http://schemas.openxmlformats.org/officeDocument/2006/relationships/footnotes" Target="footnotes.xml"/><Relationship Id="rId12" Type="http://schemas.openxmlformats.org/officeDocument/2006/relationships/hyperlink" Target="https://creativecommons.org/licenses/by-nc/4.0/" TargetMode="External"/><Relationship Id="rId17" Type="http://schemas.openxmlformats.org/officeDocument/2006/relationships/hyperlink" Target="https://doi.org/10.1037/0000092-%2000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head.org/professional" TargetMode="External"/><Relationship Id="rId20" Type="http://schemas.openxmlformats.org/officeDocument/2006/relationships/hyperlink" Target="https://doi.org/10.1037/0000131-%2000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doi.org/10.1037/rev0000126" TargetMode="External"/><Relationship Id="rId23" Type="http://schemas.openxmlformats.org/officeDocument/2006/relationships/header" Target="header1.xml"/><Relationship Id="rId10" Type="http://schemas.openxmlformats.org/officeDocument/2006/relationships/image" Target="media/image10.png"/><Relationship Id="rId19" Type="http://schemas.openxmlformats.org/officeDocument/2006/relationships/hyperlink" Target="http://a.co/7qGBZA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apastyle.org/" TargetMode="External"/><Relationship Id="rId22" Type="http://schemas.openxmlformats.org/officeDocument/2006/relationships/hyperlink" Target="https://www.qualtric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7869A-9E75-4CBA-A3EE-5533F3F81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9</Pages>
  <Words>3918</Words>
  <Characters>22333</Characters>
  <Application>Microsoft Office Word</Application>
  <DocSecurity>0</DocSecurity>
  <Lines>186</Lines>
  <Paragraphs>52</Paragraphs>
  <ScaleCrop>false</ScaleCrop>
  <HeadingPairs>
    <vt:vector size="2" baseType="variant">
      <vt:variant>
        <vt:lpstr>Konu Başlığı</vt:lpstr>
      </vt:variant>
      <vt:variant>
        <vt:i4>1</vt:i4>
      </vt:variant>
    </vt:vector>
  </HeadingPairs>
  <TitlesOfParts>
    <vt:vector size="1" baseType="lpstr">
      <vt:lpstr>Sebuah Kajian Pustaka:</vt:lpstr>
    </vt:vector>
  </TitlesOfParts>
  <Company/>
  <LinksUpToDate>false</LinksUpToDate>
  <CharactersWithSpaces>26199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Lenovo</cp:lastModifiedBy>
  <cp:revision>8</cp:revision>
  <dcterms:created xsi:type="dcterms:W3CDTF">2022-11-08T14:26:00Z</dcterms:created>
  <dcterms:modified xsi:type="dcterms:W3CDTF">2022-12-06T21:54:00Z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2020-04-24T00:00:00Z</vt:filetime>
  </property>
  <property fmtid="{D5CDD505-2E9C-101B-9397-08002B2CF9AE}" pid="3" name="Creator">
    <vt:lpwstr>Microsoft® Word 2016</vt:lpwstr>
  </property>
  <property fmtid="{D5CDD505-2E9C-101B-9397-08002B2CF9AE}" pid="4" name="LastSaved">
    <vt:filetime>2020-05-25T00:00:00Z</vt:filetime>
  </property>
</Properties>
</file>